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088F" w:rsidRPr="004631D9" w:rsidRDefault="00FA1AF7" w:rsidP="006F40B6">
      <w:pPr>
        <w:autoSpaceDE w:val="0"/>
        <w:autoSpaceDN w:val="0"/>
        <w:adjustRightInd w:val="0"/>
        <w:spacing w:after="0" w:line="240" w:lineRule="auto"/>
        <w:jc w:val="center"/>
        <w:rPr>
          <w:rFonts w:ascii="Times New Roman" w:hAnsi="Times New Roman" w:cs="Times New Roman"/>
          <w:b/>
          <w:i/>
          <w:sz w:val="24"/>
          <w:szCs w:val="24"/>
        </w:rPr>
      </w:pPr>
      <w:r w:rsidRPr="004631D9">
        <w:rPr>
          <w:rFonts w:ascii="Times New Roman" w:hAnsi="Times New Roman" w:cs="Times New Roman"/>
          <w:b/>
          <w:i/>
          <w:sz w:val="24"/>
          <w:szCs w:val="24"/>
        </w:rPr>
        <w:t xml:space="preserve">TERMO DE REFERENCIA </w:t>
      </w:r>
    </w:p>
    <w:p w:rsidR="00535C22" w:rsidRPr="004631D9" w:rsidRDefault="00535C22" w:rsidP="00535C22">
      <w:pPr>
        <w:spacing w:after="0" w:line="240" w:lineRule="auto"/>
        <w:jc w:val="both"/>
        <w:rPr>
          <w:rFonts w:ascii="Times New Roman" w:hAnsi="Times New Roman" w:cs="Times New Roman"/>
          <w:sz w:val="24"/>
          <w:szCs w:val="24"/>
        </w:rPr>
      </w:pPr>
    </w:p>
    <w:p w:rsidR="00695C90" w:rsidRPr="004631D9" w:rsidRDefault="002E29D4" w:rsidP="00B46509">
      <w:pPr>
        <w:pStyle w:val="PargrafodaLista"/>
        <w:widowControl w:val="0"/>
        <w:numPr>
          <w:ilvl w:val="0"/>
          <w:numId w:val="14"/>
        </w:numPr>
        <w:autoSpaceDE w:val="0"/>
        <w:autoSpaceDN w:val="0"/>
        <w:adjustRightInd w:val="0"/>
        <w:spacing w:before="60" w:after="60" w:line="240" w:lineRule="auto"/>
        <w:jc w:val="both"/>
        <w:rPr>
          <w:rFonts w:ascii="Times New Roman" w:hAnsi="Times New Roman" w:cs="Times New Roman"/>
          <w:color w:val="000000"/>
          <w:sz w:val="24"/>
          <w:szCs w:val="24"/>
        </w:rPr>
      </w:pPr>
      <w:r w:rsidRPr="004631D9">
        <w:rPr>
          <w:rFonts w:ascii="Times New Roman" w:hAnsi="Times New Roman" w:cs="Times New Roman"/>
          <w:b/>
          <w:bCs/>
          <w:sz w:val="24"/>
          <w:szCs w:val="24"/>
        </w:rPr>
        <w:t>DO OBJETO</w:t>
      </w:r>
      <w:r w:rsidR="0061088F" w:rsidRPr="004631D9">
        <w:rPr>
          <w:rFonts w:ascii="Times New Roman" w:hAnsi="Times New Roman" w:cs="Times New Roman"/>
          <w:b/>
          <w:bCs/>
          <w:sz w:val="24"/>
          <w:szCs w:val="24"/>
        </w:rPr>
        <w:t>:</w:t>
      </w:r>
      <w:bookmarkStart w:id="0" w:name="_Hlk144460172"/>
      <w:r w:rsidR="00756452" w:rsidRPr="004631D9">
        <w:rPr>
          <w:rFonts w:ascii="Times New Roman" w:eastAsia="MS Mincho" w:hAnsi="Times New Roman" w:cs="Times New Roman"/>
          <w:sz w:val="24"/>
          <w:szCs w:val="24"/>
          <w:lang w:eastAsia="pt-BR"/>
        </w:rPr>
        <w:t>CONTRATAÇÃO DE EMPRESA ESPECIALIZADA PARA EXECUÇÃO DE OBRA DE ENGENHARIA CÍVIL, RE</w:t>
      </w:r>
      <w:r w:rsidR="00756452" w:rsidRPr="004631D9">
        <w:rPr>
          <w:rFonts w:ascii="Times New Roman" w:eastAsia="Times New Roman" w:hAnsi="Times New Roman" w:cs="Times New Roman"/>
          <w:color w:val="000000"/>
          <w:sz w:val="24"/>
          <w:szCs w:val="24"/>
          <w:shd w:val="clear" w:color="auto" w:fill="FFFFFF"/>
          <w:lang w:eastAsia="pt-BR"/>
        </w:rPr>
        <w:t xml:space="preserve">FORMA E AMPLIAÇÃO DA ESCOLA ESTADUAL </w:t>
      </w:r>
      <w:r w:rsidR="00756452" w:rsidRPr="004631D9">
        <w:rPr>
          <w:rFonts w:ascii="Times New Roman" w:hAnsi="Times New Roman" w:cs="Times New Roman"/>
          <w:sz w:val="24"/>
          <w:szCs w:val="24"/>
        </w:rPr>
        <w:t xml:space="preserve"> 13 DE MAIO </w:t>
      </w:r>
      <w:r w:rsidR="00756452" w:rsidRPr="004631D9">
        <w:rPr>
          <w:rFonts w:ascii="Times New Roman" w:eastAsia="Times New Roman" w:hAnsi="Times New Roman" w:cs="Times New Roman"/>
          <w:color w:val="000000"/>
          <w:sz w:val="24"/>
          <w:szCs w:val="24"/>
          <w:shd w:val="clear" w:color="auto" w:fill="FFFFFF"/>
          <w:lang w:eastAsia="pt-BR"/>
        </w:rPr>
        <w:t xml:space="preserve"> DE ACORDO COM PROJETO DE ENGENHARIA, </w:t>
      </w:r>
      <w:r w:rsidR="00756452" w:rsidRPr="004631D9">
        <w:rPr>
          <w:rFonts w:ascii="Times New Roman" w:eastAsia="MS Mincho" w:hAnsi="Times New Roman" w:cs="Times New Roman"/>
          <w:sz w:val="24"/>
          <w:szCs w:val="24"/>
          <w:lang w:eastAsia="pt-BR"/>
        </w:rPr>
        <w:t xml:space="preserve">MEMORIAL DESCRITIVO, EDITAL E SEUS ANEXO E </w:t>
      </w:r>
      <w:r w:rsidR="00756452" w:rsidRPr="004631D9">
        <w:rPr>
          <w:rFonts w:ascii="Times New Roman" w:hAnsi="Times New Roman" w:cs="Times New Roman"/>
          <w:b/>
          <w:bCs/>
          <w:sz w:val="24"/>
          <w:szCs w:val="24"/>
        </w:rPr>
        <w:t xml:space="preserve">TERMO DE CONVÊNIO Nº 1147-2024 - </w:t>
      </w:r>
      <w:r w:rsidR="00756452" w:rsidRPr="004631D9">
        <w:rPr>
          <w:rFonts w:ascii="Times New Roman" w:hAnsi="Times New Roman" w:cs="Times New Roman"/>
          <w:sz w:val="24"/>
          <w:szCs w:val="24"/>
        </w:rPr>
        <w:t xml:space="preserve"> DA </w:t>
      </w:r>
      <w:r w:rsidR="00756452" w:rsidRPr="004631D9">
        <w:rPr>
          <w:rFonts w:ascii="Times New Roman" w:hAnsi="Times New Roman" w:cs="Times New Roman"/>
          <w:b/>
          <w:bCs/>
          <w:sz w:val="24"/>
          <w:szCs w:val="24"/>
        </w:rPr>
        <w:t>SECRETARIA DE ESTADO DE EDUCAÇÃO DE MATO GROSSO</w:t>
      </w:r>
    </w:p>
    <w:p w:rsidR="00CF6F6D" w:rsidRPr="004631D9" w:rsidRDefault="00CF6F6D" w:rsidP="00CF6F6D">
      <w:pPr>
        <w:autoSpaceDE w:val="0"/>
        <w:autoSpaceDN w:val="0"/>
        <w:adjustRightInd w:val="0"/>
        <w:spacing w:after="0" w:line="240" w:lineRule="auto"/>
        <w:jc w:val="both"/>
        <w:rPr>
          <w:rFonts w:ascii="Times New Roman" w:hAnsi="Times New Roman" w:cs="Times New Roman"/>
          <w:sz w:val="24"/>
          <w:szCs w:val="24"/>
        </w:rPr>
      </w:pPr>
    </w:p>
    <w:p w:rsidR="00CF6F6D" w:rsidRPr="004631D9" w:rsidRDefault="00CF6F6D" w:rsidP="00CF6F6D">
      <w:pPr>
        <w:autoSpaceDE w:val="0"/>
        <w:autoSpaceDN w:val="0"/>
        <w:adjustRightInd w:val="0"/>
        <w:spacing w:after="0" w:line="240" w:lineRule="auto"/>
        <w:jc w:val="both"/>
        <w:rPr>
          <w:rFonts w:ascii="Times New Roman" w:hAnsi="Times New Roman" w:cs="Times New Roman"/>
          <w:sz w:val="24"/>
          <w:szCs w:val="24"/>
        </w:rPr>
      </w:pPr>
    </w:p>
    <w:p w:rsidR="00695C90" w:rsidRPr="004631D9" w:rsidRDefault="00CF6F6D" w:rsidP="00B46509">
      <w:pPr>
        <w:pStyle w:val="PargrafodaLista"/>
        <w:widowControl w:val="0"/>
        <w:numPr>
          <w:ilvl w:val="1"/>
          <w:numId w:val="1"/>
        </w:numPr>
        <w:autoSpaceDE w:val="0"/>
        <w:autoSpaceDN w:val="0"/>
        <w:adjustRightInd w:val="0"/>
        <w:spacing w:before="60" w:after="60" w:line="240" w:lineRule="auto"/>
        <w:jc w:val="both"/>
        <w:rPr>
          <w:rFonts w:ascii="Times New Roman" w:eastAsia="Times New Roman" w:hAnsi="Times New Roman" w:cs="Times New Roman"/>
          <w:b/>
          <w:bCs/>
          <w:sz w:val="24"/>
          <w:szCs w:val="24"/>
          <w:lang w:eastAsia="pt-BR"/>
        </w:rPr>
      </w:pPr>
      <w:r w:rsidRPr="004631D9">
        <w:rPr>
          <w:rFonts w:ascii="Times New Roman" w:hAnsi="Times New Roman" w:cs="Times New Roman"/>
          <w:sz w:val="24"/>
          <w:szCs w:val="24"/>
        </w:rPr>
        <w:t>1.2</w:t>
      </w:r>
      <w:r w:rsidRPr="004631D9">
        <w:rPr>
          <w:rFonts w:ascii="Times New Roman" w:hAnsi="Times New Roman" w:cs="Times New Roman"/>
          <w:sz w:val="24"/>
          <w:szCs w:val="24"/>
        </w:rPr>
        <w:tab/>
        <w:t xml:space="preserve">Local da obra:   </w:t>
      </w:r>
      <w:r w:rsidR="00756452" w:rsidRPr="004631D9">
        <w:rPr>
          <w:rFonts w:ascii="Times New Roman" w:eastAsia="Times New Roman" w:hAnsi="Times New Roman" w:cs="Times New Roman"/>
          <w:b/>
          <w:sz w:val="24"/>
          <w:szCs w:val="24"/>
          <w:lang w:eastAsia="pt-BR"/>
        </w:rPr>
        <w:t xml:space="preserve">:   </w:t>
      </w:r>
      <w:r w:rsidR="00756452" w:rsidRPr="004631D9">
        <w:rPr>
          <w:rFonts w:ascii="Times New Roman" w:hAnsi="Times New Roman" w:cs="Times New Roman"/>
          <w:sz w:val="24"/>
          <w:szCs w:val="24"/>
        </w:rPr>
        <w:t>RUA AMAZONAS, QUADRA 14, LOTE 01 – SETOR DOS ESPORTES</w:t>
      </w:r>
      <w:r w:rsidR="00695C90" w:rsidRPr="004631D9">
        <w:rPr>
          <w:rFonts w:ascii="Times New Roman" w:eastAsia="Times New Roman" w:hAnsi="Times New Roman" w:cs="Times New Roman"/>
          <w:b/>
          <w:sz w:val="24"/>
          <w:szCs w:val="24"/>
          <w:lang w:eastAsia="pt-BR"/>
        </w:rPr>
        <w:t xml:space="preserve">– </w:t>
      </w:r>
      <w:r w:rsidR="006A3101" w:rsidRPr="004631D9">
        <w:rPr>
          <w:rFonts w:ascii="Times New Roman" w:eastAsia="Times New Roman" w:hAnsi="Times New Roman" w:cs="Times New Roman"/>
          <w:b/>
          <w:sz w:val="24"/>
          <w:szCs w:val="24"/>
          <w:lang w:eastAsia="pt-BR"/>
        </w:rPr>
        <w:t>Município</w:t>
      </w:r>
      <w:r w:rsidR="00695C90" w:rsidRPr="004631D9">
        <w:rPr>
          <w:rFonts w:ascii="Times New Roman" w:eastAsia="Times New Roman" w:hAnsi="Times New Roman" w:cs="Times New Roman"/>
          <w:b/>
          <w:sz w:val="24"/>
          <w:szCs w:val="24"/>
          <w:lang w:eastAsia="pt-BR"/>
        </w:rPr>
        <w:t xml:space="preserve"> de Porto Alegre do Norte/MT CEP: 78.655-000.</w:t>
      </w:r>
    </w:p>
    <w:p w:rsidR="00441213" w:rsidRPr="004631D9" w:rsidRDefault="00441213" w:rsidP="00441213">
      <w:pPr>
        <w:autoSpaceDE w:val="0"/>
        <w:autoSpaceDN w:val="0"/>
        <w:adjustRightInd w:val="0"/>
        <w:spacing w:after="0" w:line="240" w:lineRule="auto"/>
        <w:jc w:val="both"/>
        <w:rPr>
          <w:rFonts w:ascii="Times New Roman" w:hAnsi="Times New Roman" w:cs="Times New Roman"/>
          <w:sz w:val="24"/>
          <w:szCs w:val="24"/>
        </w:rPr>
      </w:pPr>
    </w:p>
    <w:p w:rsidR="00441213" w:rsidRPr="004631D9" w:rsidRDefault="00441213" w:rsidP="00441213">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1.3. O prazo de execução deste objeto será de </w:t>
      </w:r>
      <w:r w:rsidR="00756452" w:rsidRPr="004631D9">
        <w:rPr>
          <w:rFonts w:ascii="Times New Roman" w:hAnsi="Times New Roman" w:cs="Times New Roman"/>
          <w:sz w:val="24"/>
          <w:szCs w:val="24"/>
        </w:rPr>
        <w:t>240</w:t>
      </w:r>
      <w:r w:rsidRPr="004631D9">
        <w:rPr>
          <w:rFonts w:ascii="Times New Roman" w:hAnsi="Times New Roman" w:cs="Times New Roman"/>
          <w:sz w:val="24"/>
          <w:szCs w:val="24"/>
        </w:rPr>
        <w:t xml:space="preserve"> (</w:t>
      </w:r>
      <w:r w:rsidR="00756452" w:rsidRPr="004631D9">
        <w:rPr>
          <w:rFonts w:ascii="Times New Roman" w:hAnsi="Times New Roman" w:cs="Times New Roman"/>
          <w:sz w:val="24"/>
          <w:szCs w:val="24"/>
        </w:rPr>
        <w:t xml:space="preserve">Duzentos e Quarenta </w:t>
      </w:r>
      <w:r w:rsidRPr="004631D9">
        <w:rPr>
          <w:rFonts w:ascii="Times New Roman" w:hAnsi="Times New Roman" w:cs="Times New Roman"/>
          <w:sz w:val="24"/>
          <w:szCs w:val="24"/>
        </w:rPr>
        <w:t>) dias corridos a partir da data de emissão da Ordem de Serviço</w:t>
      </w:r>
      <w:r w:rsidR="00E5381A" w:rsidRPr="004631D9">
        <w:rPr>
          <w:rFonts w:ascii="Times New Roman" w:hAnsi="Times New Roman" w:cs="Times New Roman"/>
          <w:sz w:val="24"/>
          <w:szCs w:val="24"/>
        </w:rPr>
        <w:t xml:space="preserve"> – conforme cronograma físico financeiro</w:t>
      </w:r>
      <w:r w:rsidRPr="004631D9">
        <w:rPr>
          <w:rFonts w:ascii="Times New Roman" w:hAnsi="Times New Roman" w:cs="Times New Roman"/>
          <w:sz w:val="24"/>
          <w:szCs w:val="24"/>
        </w:rPr>
        <w:t xml:space="preserve">. </w:t>
      </w:r>
    </w:p>
    <w:p w:rsidR="00441213" w:rsidRPr="004631D9" w:rsidRDefault="00441213" w:rsidP="00441213">
      <w:pPr>
        <w:autoSpaceDE w:val="0"/>
        <w:autoSpaceDN w:val="0"/>
        <w:adjustRightInd w:val="0"/>
        <w:spacing w:after="0" w:line="240" w:lineRule="auto"/>
        <w:jc w:val="both"/>
        <w:rPr>
          <w:rFonts w:ascii="Times New Roman" w:hAnsi="Times New Roman" w:cs="Times New Roman"/>
          <w:sz w:val="24"/>
          <w:szCs w:val="24"/>
        </w:rPr>
      </w:pPr>
    </w:p>
    <w:p w:rsidR="00441213" w:rsidRPr="004631D9" w:rsidRDefault="00441213" w:rsidP="00441213">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1.4. O prazo de vigência será de </w:t>
      </w:r>
      <w:r w:rsidR="00D52884" w:rsidRPr="004631D9">
        <w:rPr>
          <w:rFonts w:ascii="Times New Roman" w:hAnsi="Times New Roman" w:cs="Times New Roman"/>
          <w:sz w:val="24"/>
          <w:szCs w:val="24"/>
        </w:rPr>
        <w:t>360</w:t>
      </w:r>
      <w:r w:rsidRPr="004631D9">
        <w:rPr>
          <w:rFonts w:ascii="Times New Roman" w:hAnsi="Times New Roman" w:cs="Times New Roman"/>
          <w:sz w:val="24"/>
          <w:szCs w:val="24"/>
        </w:rPr>
        <w:t xml:space="preserve"> (</w:t>
      </w:r>
      <w:r w:rsidR="00D52884" w:rsidRPr="004631D9">
        <w:rPr>
          <w:rFonts w:ascii="Times New Roman" w:hAnsi="Times New Roman" w:cs="Times New Roman"/>
          <w:sz w:val="24"/>
          <w:szCs w:val="24"/>
        </w:rPr>
        <w:t xml:space="preserve">Trezentos e Sessenta </w:t>
      </w:r>
      <w:r w:rsidRPr="004631D9">
        <w:rPr>
          <w:rFonts w:ascii="Times New Roman" w:hAnsi="Times New Roman" w:cs="Times New Roman"/>
          <w:sz w:val="24"/>
          <w:szCs w:val="24"/>
        </w:rPr>
        <w:t xml:space="preserve">) dias corridos a partir da data de assinatura do instrumento contratual. Os prazos de execução e vigência poderão ser prorrogados a critério da </w:t>
      </w:r>
      <w:r w:rsidR="00E5381A" w:rsidRPr="004631D9">
        <w:rPr>
          <w:rFonts w:ascii="Times New Roman" w:hAnsi="Times New Roman" w:cs="Times New Roman"/>
          <w:sz w:val="24"/>
          <w:szCs w:val="24"/>
        </w:rPr>
        <w:t>prefeitura</w:t>
      </w:r>
      <w:r w:rsidRPr="004631D9">
        <w:rPr>
          <w:rFonts w:ascii="Times New Roman" w:hAnsi="Times New Roman" w:cs="Times New Roman"/>
          <w:sz w:val="24"/>
          <w:szCs w:val="24"/>
        </w:rPr>
        <w:t>, em conformidade com a Lei nº 14.133 de 1º de abril de 2021.</w:t>
      </w:r>
    </w:p>
    <w:p w:rsidR="00441213" w:rsidRPr="004631D9" w:rsidRDefault="00441213" w:rsidP="00441213">
      <w:pPr>
        <w:autoSpaceDE w:val="0"/>
        <w:autoSpaceDN w:val="0"/>
        <w:adjustRightInd w:val="0"/>
        <w:spacing w:after="0" w:line="240" w:lineRule="auto"/>
        <w:jc w:val="both"/>
        <w:rPr>
          <w:rFonts w:ascii="Times New Roman" w:hAnsi="Times New Roman" w:cs="Times New Roman"/>
          <w:sz w:val="24"/>
          <w:szCs w:val="24"/>
        </w:rPr>
      </w:pPr>
    </w:p>
    <w:p w:rsidR="00441213" w:rsidRPr="004631D9" w:rsidRDefault="00F36BF1" w:rsidP="00441213">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1.5. O contrato irá oferecer maior detalhamento das regras que serão aplicadas em relação à vigência da contratação.</w:t>
      </w:r>
    </w:p>
    <w:p w:rsidR="00BD2F72" w:rsidRPr="004631D9" w:rsidRDefault="00BD2F72" w:rsidP="00D52884">
      <w:pPr>
        <w:autoSpaceDE w:val="0"/>
        <w:autoSpaceDN w:val="0"/>
        <w:adjustRightInd w:val="0"/>
        <w:spacing w:after="0" w:line="240" w:lineRule="auto"/>
        <w:jc w:val="both"/>
        <w:rPr>
          <w:rFonts w:ascii="Times New Roman" w:hAnsi="Times New Roman" w:cs="Times New Roman"/>
          <w:sz w:val="24"/>
          <w:szCs w:val="24"/>
        </w:rPr>
      </w:pPr>
      <w:bookmarkStart w:id="1" w:name="_Hlk157170103"/>
    </w:p>
    <w:bookmarkEnd w:id="0"/>
    <w:bookmarkEnd w:id="1"/>
    <w:p w:rsidR="00E27016" w:rsidRPr="004631D9" w:rsidRDefault="00E27016" w:rsidP="00E27016">
      <w:pPr>
        <w:autoSpaceDE w:val="0"/>
        <w:autoSpaceDN w:val="0"/>
        <w:adjustRightInd w:val="0"/>
        <w:spacing w:after="0" w:line="240" w:lineRule="auto"/>
        <w:jc w:val="both"/>
        <w:rPr>
          <w:rFonts w:ascii="Times New Roman" w:hAnsi="Times New Roman" w:cs="Times New Roman"/>
          <w:b/>
          <w:bCs/>
          <w:sz w:val="24"/>
          <w:szCs w:val="24"/>
        </w:rPr>
      </w:pPr>
      <w:r w:rsidRPr="004631D9">
        <w:rPr>
          <w:rFonts w:ascii="Times New Roman" w:hAnsi="Times New Roman" w:cs="Times New Roman"/>
          <w:b/>
          <w:bCs/>
          <w:sz w:val="24"/>
          <w:szCs w:val="24"/>
        </w:rPr>
        <w:t>2. JUSTIFICATIVA E OBJETIVO DA CONTRATAÇÃO</w:t>
      </w:r>
    </w:p>
    <w:p w:rsidR="00695C90" w:rsidRPr="004631D9" w:rsidRDefault="00695C90" w:rsidP="00E27016">
      <w:pPr>
        <w:autoSpaceDE w:val="0"/>
        <w:autoSpaceDN w:val="0"/>
        <w:adjustRightInd w:val="0"/>
        <w:spacing w:after="0" w:line="240" w:lineRule="auto"/>
        <w:jc w:val="both"/>
        <w:rPr>
          <w:rFonts w:ascii="Times New Roman" w:hAnsi="Times New Roman" w:cs="Times New Roman"/>
          <w:sz w:val="24"/>
          <w:szCs w:val="24"/>
        </w:rPr>
      </w:pPr>
    </w:p>
    <w:p w:rsidR="00C207B5" w:rsidRPr="004631D9" w:rsidRDefault="00695C90" w:rsidP="00C207B5">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2</w:t>
      </w:r>
      <w:r w:rsidR="00C207B5" w:rsidRPr="004631D9">
        <w:rPr>
          <w:rFonts w:ascii="Times New Roman" w:hAnsi="Times New Roman" w:cs="Times New Roman"/>
          <w:sz w:val="24"/>
          <w:szCs w:val="24"/>
        </w:rPr>
        <w:t>.1 Considerando o projeto a ser desenvolvido com a implantação da escola militar a reforma e ampliação se faz necessário para adequar o ambiente conforme o planejamento feito pela secretaria de estado de educação – SEDUC.</w:t>
      </w:r>
    </w:p>
    <w:p w:rsidR="00C207B5" w:rsidRPr="004631D9" w:rsidRDefault="00C207B5" w:rsidP="00C207B5">
      <w:pPr>
        <w:autoSpaceDE w:val="0"/>
        <w:autoSpaceDN w:val="0"/>
        <w:adjustRightInd w:val="0"/>
        <w:spacing w:after="0" w:line="240" w:lineRule="auto"/>
        <w:jc w:val="both"/>
        <w:rPr>
          <w:rFonts w:ascii="Times New Roman" w:hAnsi="Times New Roman" w:cs="Times New Roman"/>
          <w:sz w:val="24"/>
          <w:szCs w:val="24"/>
        </w:rPr>
      </w:pPr>
    </w:p>
    <w:p w:rsidR="00C207B5" w:rsidRPr="004631D9" w:rsidRDefault="00C207B5" w:rsidP="00C207B5">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2.2. Considerando a necessidade de ampliação da escola para atendimento a toda demanda de alunos, com construção de novas salas e readequação dos ambientes da escola; </w:t>
      </w:r>
    </w:p>
    <w:p w:rsidR="00C207B5" w:rsidRPr="004631D9" w:rsidRDefault="00C207B5" w:rsidP="00C207B5">
      <w:pPr>
        <w:autoSpaceDE w:val="0"/>
        <w:autoSpaceDN w:val="0"/>
        <w:adjustRightInd w:val="0"/>
        <w:spacing w:after="0" w:line="240" w:lineRule="auto"/>
        <w:jc w:val="both"/>
        <w:rPr>
          <w:rFonts w:ascii="Times New Roman" w:hAnsi="Times New Roman" w:cs="Times New Roman"/>
          <w:sz w:val="24"/>
          <w:szCs w:val="24"/>
        </w:rPr>
      </w:pPr>
    </w:p>
    <w:p w:rsidR="00C207B5" w:rsidRPr="004631D9" w:rsidRDefault="00C207B5" w:rsidP="00C207B5">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2.3. Considerando a necessidade de construção de novo espaço para atender as demandas de usuários da escola com mais interação e conforme ações a serem desenvolvidas na escola; </w:t>
      </w:r>
    </w:p>
    <w:p w:rsidR="00C207B5" w:rsidRPr="004631D9" w:rsidRDefault="00C207B5" w:rsidP="00C207B5">
      <w:pPr>
        <w:autoSpaceDE w:val="0"/>
        <w:autoSpaceDN w:val="0"/>
        <w:adjustRightInd w:val="0"/>
        <w:spacing w:after="0" w:line="240" w:lineRule="auto"/>
        <w:jc w:val="both"/>
        <w:rPr>
          <w:rFonts w:ascii="Times New Roman" w:hAnsi="Times New Roman" w:cs="Times New Roman"/>
          <w:sz w:val="24"/>
          <w:szCs w:val="24"/>
        </w:rPr>
      </w:pPr>
    </w:p>
    <w:p w:rsidR="00C207B5" w:rsidRPr="004631D9" w:rsidRDefault="00C207B5" w:rsidP="00C207B5">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2.4 Esta contratação justifica-se em função da necessidade de promover a solução de todos os itens listados acima, além de fornecer melhores condições de uso e segurança do ambiente da escola aos profissionais, alunos e comunidades que frequentam o local.</w:t>
      </w:r>
    </w:p>
    <w:p w:rsidR="00695C90" w:rsidRPr="004631D9" w:rsidRDefault="00695C90" w:rsidP="00C207B5">
      <w:pPr>
        <w:autoSpaceDE w:val="0"/>
        <w:autoSpaceDN w:val="0"/>
        <w:adjustRightInd w:val="0"/>
        <w:spacing w:after="0" w:line="240" w:lineRule="auto"/>
        <w:jc w:val="both"/>
        <w:rPr>
          <w:rFonts w:ascii="Times New Roman" w:hAnsi="Times New Roman" w:cs="Times New Roman"/>
          <w:sz w:val="24"/>
          <w:szCs w:val="24"/>
        </w:rPr>
      </w:pPr>
    </w:p>
    <w:p w:rsidR="00BD2F72" w:rsidRPr="004631D9" w:rsidRDefault="00BD2F72" w:rsidP="00E27016">
      <w:pPr>
        <w:autoSpaceDE w:val="0"/>
        <w:autoSpaceDN w:val="0"/>
        <w:adjustRightInd w:val="0"/>
        <w:spacing w:after="0" w:line="240" w:lineRule="auto"/>
        <w:jc w:val="both"/>
        <w:rPr>
          <w:rFonts w:ascii="Times New Roman" w:hAnsi="Times New Roman" w:cs="Times New Roman"/>
          <w:sz w:val="24"/>
          <w:szCs w:val="24"/>
        </w:rPr>
      </w:pPr>
    </w:p>
    <w:p w:rsidR="00E27016" w:rsidRPr="004631D9" w:rsidRDefault="00E27016" w:rsidP="00C30B87">
      <w:pPr>
        <w:autoSpaceDE w:val="0"/>
        <w:autoSpaceDN w:val="0"/>
        <w:adjustRightInd w:val="0"/>
        <w:spacing w:after="0" w:line="240" w:lineRule="auto"/>
        <w:jc w:val="both"/>
        <w:rPr>
          <w:rFonts w:ascii="Times New Roman" w:hAnsi="Times New Roman" w:cs="Times New Roman"/>
          <w:b/>
          <w:bCs/>
          <w:sz w:val="24"/>
          <w:szCs w:val="24"/>
        </w:rPr>
      </w:pPr>
      <w:r w:rsidRPr="004631D9">
        <w:rPr>
          <w:rFonts w:ascii="Times New Roman" w:hAnsi="Times New Roman" w:cs="Times New Roman"/>
          <w:b/>
          <w:bCs/>
          <w:sz w:val="24"/>
          <w:szCs w:val="24"/>
        </w:rPr>
        <w:t xml:space="preserve">3. DESCRIÇÃO DA SOLUÇÃO </w:t>
      </w:r>
    </w:p>
    <w:p w:rsidR="00E27016" w:rsidRPr="004631D9" w:rsidRDefault="00E27016" w:rsidP="00C30B87">
      <w:pPr>
        <w:autoSpaceDE w:val="0"/>
        <w:autoSpaceDN w:val="0"/>
        <w:adjustRightInd w:val="0"/>
        <w:spacing w:after="0" w:line="240" w:lineRule="auto"/>
        <w:jc w:val="both"/>
        <w:rPr>
          <w:rFonts w:ascii="Times New Roman" w:hAnsi="Times New Roman" w:cs="Times New Roman"/>
          <w:sz w:val="24"/>
          <w:szCs w:val="24"/>
        </w:rPr>
      </w:pPr>
    </w:p>
    <w:p w:rsidR="00201F81" w:rsidRPr="004631D9" w:rsidRDefault="00E27016" w:rsidP="00C30B87">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3.1. </w:t>
      </w:r>
      <w:r w:rsidR="0099505B" w:rsidRPr="004631D9">
        <w:rPr>
          <w:rFonts w:ascii="Times New Roman" w:hAnsi="Times New Roman" w:cs="Times New Roman"/>
          <w:sz w:val="24"/>
          <w:szCs w:val="24"/>
        </w:rPr>
        <w:t xml:space="preserve">A descrição da solução está no Projeto anexo ao Edital, no qual foi definido como solução a </w:t>
      </w:r>
    </w:p>
    <w:p w:rsidR="001A5A9C" w:rsidRPr="004631D9" w:rsidRDefault="00201F81" w:rsidP="00C30B87">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eastAsia="MS Mincho" w:hAnsi="Times New Roman" w:cs="Times New Roman"/>
          <w:sz w:val="24"/>
          <w:szCs w:val="24"/>
          <w:lang w:eastAsia="pt-BR"/>
        </w:rPr>
        <w:t>CONTRATAÇÃO DE EMPRESA ESPECIALIZADA PARA EXECUÇÃO DE OBRA DE ENGENHARIA CÍVIL, RE</w:t>
      </w:r>
      <w:r w:rsidRPr="004631D9">
        <w:rPr>
          <w:rFonts w:ascii="Times New Roman" w:eastAsia="Times New Roman" w:hAnsi="Times New Roman" w:cs="Times New Roman"/>
          <w:color w:val="000000"/>
          <w:sz w:val="24"/>
          <w:szCs w:val="24"/>
          <w:shd w:val="clear" w:color="auto" w:fill="FFFFFF"/>
          <w:lang w:eastAsia="pt-BR"/>
        </w:rPr>
        <w:t xml:space="preserve">FORMA E AMPLIAÇÃO DA ESCOLA </w:t>
      </w:r>
      <w:r w:rsidR="00C207B5" w:rsidRPr="004631D9">
        <w:rPr>
          <w:rFonts w:ascii="Times New Roman" w:eastAsia="Times New Roman" w:hAnsi="Times New Roman" w:cs="Times New Roman"/>
          <w:color w:val="000000"/>
          <w:sz w:val="24"/>
          <w:szCs w:val="24"/>
          <w:shd w:val="clear" w:color="auto" w:fill="FFFFFF"/>
          <w:lang w:eastAsia="pt-BR"/>
        </w:rPr>
        <w:t>13 DE MAIO</w:t>
      </w:r>
      <w:r w:rsidRPr="004631D9">
        <w:rPr>
          <w:rFonts w:ascii="Times New Roman" w:eastAsia="Times New Roman" w:hAnsi="Times New Roman" w:cs="Times New Roman"/>
          <w:color w:val="000000"/>
          <w:sz w:val="24"/>
          <w:szCs w:val="24"/>
          <w:shd w:val="clear" w:color="auto" w:fill="FFFFFF"/>
          <w:lang w:eastAsia="pt-BR"/>
        </w:rPr>
        <w:t xml:space="preserve">, </w:t>
      </w:r>
      <w:r w:rsidR="001A5A9C" w:rsidRPr="004631D9">
        <w:rPr>
          <w:rFonts w:ascii="Times New Roman" w:hAnsi="Times New Roman" w:cs="Times New Roman"/>
          <w:sz w:val="24"/>
          <w:szCs w:val="24"/>
        </w:rPr>
        <w:t>no Município de Porto Alegre do Norte – MT.</w:t>
      </w:r>
    </w:p>
    <w:p w:rsidR="001A5A9C" w:rsidRPr="004631D9" w:rsidRDefault="001A5A9C" w:rsidP="00C30B87">
      <w:pPr>
        <w:autoSpaceDE w:val="0"/>
        <w:autoSpaceDN w:val="0"/>
        <w:adjustRightInd w:val="0"/>
        <w:spacing w:after="0" w:line="240" w:lineRule="auto"/>
        <w:jc w:val="both"/>
        <w:rPr>
          <w:rFonts w:ascii="Times New Roman" w:hAnsi="Times New Roman" w:cs="Times New Roman"/>
          <w:sz w:val="24"/>
          <w:szCs w:val="24"/>
        </w:rPr>
      </w:pPr>
    </w:p>
    <w:p w:rsidR="007D4340" w:rsidRPr="004631D9" w:rsidRDefault="007D4340" w:rsidP="00C30B87">
      <w:pPr>
        <w:autoSpaceDE w:val="0"/>
        <w:autoSpaceDN w:val="0"/>
        <w:adjustRightInd w:val="0"/>
        <w:spacing w:after="0" w:line="240" w:lineRule="auto"/>
        <w:jc w:val="both"/>
        <w:rPr>
          <w:rFonts w:ascii="Times New Roman" w:hAnsi="Times New Roman" w:cs="Times New Roman"/>
          <w:b/>
          <w:bCs/>
          <w:sz w:val="24"/>
          <w:szCs w:val="24"/>
        </w:rPr>
      </w:pPr>
      <w:r w:rsidRPr="004631D9">
        <w:rPr>
          <w:rFonts w:ascii="Times New Roman" w:hAnsi="Times New Roman" w:cs="Times New Roman"/>
          <w:b/>
          <w:bCs/>
          <w:sz w:val="24"/>
          <w:szCs w:val="24"/>
        </w:rPr>
        <w:t>4. DO CRITÉRIO DE JULGAMENTO , MODALIDADE, REGIME E MODO DE DISPUTA DA LICITAÇÃO</w:t>
      </w:r>
    </w:p>
    <w:p w:rsidR="007D4340" w:rsidRPr="004631D9" w:rsidRDefault="007D4340" w:rsidP="00C30B87">
      <w:pPr>
        <w:autoSpaceDE w:val="0"/>
        <w:autoSpaceDN w:val="0"/>
        <w:adjustRightInd w:val="0"/>
        <w:spacing w:after="0" w:line="240" w:lineRule="auto"/>
        <w:jc w:val="both"/>
        <w:rPr>
          <w:rFonts w:ascii="Times New Roman" w:hAnsi="Times New Roman" w:cs="Times New Roman"/>
          <w:b/>
          <w:bCs/>
          <w:sz w:val="24"/>
          <w:szCs w:val="24"/>
        </w:rPr>
      </w:pPr>
    </w:p>
    <w:p w:rsidR="007D4340" w:rsidRPr="004631D9" w:rsidRDefault="007D4340" w:rsidP="007D4340">
      <w:pPr>
        <w:widowControl w:val="0"/>
        <w:spacing w:before="60" w:after="60"/>
        <w:rPr>
          <w:rFonts w:ascii="Times New Roman" w:hAnsi="Times New Roman" w:cs="Times New Roman"/>
          <w:sz w:val="24"/>
          <w:szCs w:val="24"/>
        </w:rPr>
      </w:pPr>
      <w:r w:rsidRPr="004631D9">
        <w:rPr>
          <w:rFonts w:ascii="Times New Roman" w:hAnsi="Times New Roman" w:cs="Times New Roman"/>
          <w:sz w:val="24"/>
          <w:szCs w:val="24"/>
        </w:rPr>
        <w:t>4.1 CRITETIO DE JULGAMENTO DO TIPO : MENOR PREÇO</w:t>
      </w:r>
    </w:p>
    <w:p w:rsidR="007D4340" w:rsidRPr="004631D9" w:rsidRDefault="007D4340" w:rsidP="00C30B87">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A escolha do tipo “Menor Preço” se justifica por ser esse o tipo mais vantajoso à Administração Pública, aumentando a competição entre as empresas participantes do certame, possibilitando assim, que a proposta vencedora seja realmente aquele de menor, dentro das especificações constantes no edital, gerando com isso, economia aos cofres públicos.</w:t>
      </w:r>
    </w:p>
    <w:p w:rsidR="007D4340" w:rsidRPr="004631D9" w:rsidRDefault="007D4340" w:rsidP="00C30B87">
      <w:pPr>
        <w:autoSpaceDE w:val="0"/>
        <w:autoSpaceDN w:val="0"/>
        <w:adjustRightInd w:val="0"/>
        <w:spacing w:after="0" w:line="240" w:lineRule="auto"/>
        <w:jc w:val="both"/>
        <w:rPr>
          <w:rFonts w:ascii="Times New Roman" w:hAnsi="Times New Roman" w:cs="Times New Roman"/>
          <w:sz w:val="24"/>
          <w:szCs w:val="24"/>
        </w:rPr>
      </w:pPr>
    </w:p>
    <w:p w:rsidR="007D4340" w:rsidRPr="004631D9" w:rsidRDefault="007D4340" w:rsidP="00C30B87">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4.2 Da modalidade de licitação“ CONCORRÊNCIA ELETRONICA” </w:t>
      </w:r>
    </w:p>
    <w:p w:rsidR="007D4340" w:rsidRPr="004631D9" w:rsidRDefault="007D4340" w:rsidP="00C30B87">
      <w:pPr>
        <w:autoSpaceDE w:val="0"/>
        <w:autoSpaceDN w:val="0"/>
        <w:adjustRightInd w:val="0"/>
        <w:spacing w:after="0" w:line="240" w:lineRule="auto"/>
        <w:jc w:val="both"/>
        <w:rPr>
          <w:rFonts w:ascii="Times New Roman" w:hAnsi="Times New Roman" w:cs="Times New Roman"/>
          <w:sz w:val="24"/>
          <w:szCs w:val="24"/>
        </w:rPr>
      </w:pPr>
    </w:p>
    <w:p w:rsidR="007D4340" w:rsidRPr="004631D9" w:rsidRDefault="007D4340" w:rsidP="00C30B87">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A escolha da modalidade “Concorrência” se justifica pela ampla publicidade na contratação da empresa que irá executar os serviços previstos, mas também pela possibilidade de atestar previamente que as empresas interessadas em participar do certame possuem os requisitos mínimo de qualificação exigidos para execução do objeto a ser licitado, contido na Lei n° 14.133 de 1º de abril de 2021.</w:t>
      </w:r>
    </w:p>
    <w:p w:rsidR="007D4340" w:rsidRPr="004631D9" w:rsidRDefault="007D4340" w:rsidP="00C30B87">
      <w:pPr>
        <w:autoSpaceDE w:val="0"/>
        <w:autoSpaceDN w:val="0"/>
        <w:adjustRightInd w:val="0"/>
        <w:spacing w:after="0" w:line="240" w:lineRule="auto"/>
        <w:jc w:val="both"/>
        <w:rPr>
          <w:rFonts w:ascii="Times New Roman" w:hAnsi="Times New Roman" w:cs="Times New Roman"/>
          <w:sz w:val="24"/>
          <w:szCs w:val="24"/>
        </w:rPr>
      </w:pPr>
    </w:p>
    <w:p w:rsidR="007D4340" w:rsidRPr="004631D9" w:rsidRDefault="005046CC" w:rsidP="00C30B87">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Sendo a forma eletrônica que nos propicia   vantagens como : Maior abrangência, mais concorrência implicando em propostas mais vantajosas, agilidade, velocidade, desburocratização e transparência. </w:t>
      </w:r>
    </w:p>
    <w:p w:rsidR="00806A50" w:rsidRPr="004631D9" w:rsidRDefault="00806A50" w:rsidP="00C30B87">
      <w:pPr>
        <w:autoSpaceDE w:val="0"/>
        <w:autoSpaceDN w:val="0"/>
        <w:adjustRightInd w:val="0"/>
        <w:spacing w:after="0" w:line="240" w:lineRule="auto"/>
        <w:jc w:val="both"/>
        <w:rPr>
          <w:rFonts w:ascii="Times New Roman" w:hAnsi="Times New Roman" w:cs="Times New Roman"/>
          <w:sz w:val="24"/>
          <w:szCs w:val="24"/>
        </w:rPr>
      </w:pPr>
    </w:p>
    <w:p w:rsidR="00DE491F" w:rsidRPr="004631D9" w:rsidRDefault="00806A50" w:rsidP="00DE491F">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4.3 Do regime de execução “ </w:t>
      </w:r>
      <w:r w:rsidR="00DE491F" w:rsidRPr="004631D9">
        <w:rPr>
          <w:rFonts w:ascii="Times New Roman" w:hAnsi="Times New Roman" w:cs="Times New Roman"/>
          <w:sz w:val="24"/>
          <w:szCs w:val="24"/>
        </w:rPr>
        <w:t>EMPREITADA POR PREÇO GLOBAL”, conforme Art. 46 da lei nº 14.133/21.</w:t>
      </w:r>
    </w:p>
    <w:p w:rsidR="00806A50" w:rsidRPr="004631D9" w:rsidRDefault="00806A50" w:rsidP="00C30B87">
      <w:pPr>
        <w:autoSpaceDE w:val="0"/>
        <w:autoSpaceDN w:val="0"/>
        <w:adjustRightInd w:val="0"/>
        <w:spacing w:after="0" w:line="240" w:lineRule="auto"/>
        <w:jc w:val="both"/>
        <w:rPr>
          <w:rFonts w:ascii="Times New Roman" w:hAnsi="Times New Roman" w:cs="Times New Roman"/>
          <w:sz w:val="24"/>
          <w:szCs w:val="24"/>
        </w:rPr>
      </w:pPr>
    </w:p>
    <w:p w:rsidR="00DD2DE9" w:rsidRPr="004631D9" w:rsidRDefault="00806A50" w:rsidP="00C30B87">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A Lei 14.133/2021 define no Art. 6 que empreitada por preço global é quando se contrata a execução da obra ou do serviço por preço certo e total,</w:t>
      </w:r>
      <w:r w:rsidR="00DD2DE9" w:rsidRPr="004631D9">
        <w:rPr>
          <w:rFonts w:ascii="Times New Roman" w:hAnsi="Times New Roman" w:cs="Times New Roman"/>
          <w:sz w:val="24"/>
          <w:szCs w:val="24"/>
        </w:rPr>
        <w:t xml:space="preserve">  o </w:t>
      </w:r>
      <w:r w:rsidR="00DD2DE9" w:rsidRPr="004631D9">
        <w:rPr>
          <w:rFonts w:ascii="Times New Roman" w:hAnsi="Times New Roman" w:cs="Times New Roman"/>
          <w:spacing w:val="2"/>
          <w:sz w:val="24"/>
          <w:szCs w:val="24"/>
          <w:shd w:val="clear" w:color="auto" w:fill="FFFFFF"/>
        </w:rPr>
        <w:t xml:space="preserve"> valor a ser pago neste regime vem definido de forma fixa, no contrato e deve ser obedecido o cronograma físico financeiro.</w:t>
      </w:r>
    </w:p>
    <w:p w:rsidR="00806A50" w:rsidRPr="004631D9" w:rsidRDefault="00806A50" w:rsidP="00C30B87">
      <w:pPr>
        <w:autoSpaceDE w:val="0"/>
        <w:autoSpaceDN w:val="0"/>
        <w:adjustRightInd w:val="0"/>
        <w:spacing w:after="0" w:line="240" w:lineRule="auto"/>
        <w:jc w:val="both"/>
        <w:rPr>
          <w:rFonts w:ascii="Times New Roman" w:hAnsi="Times New Roman" w:cs="Times New Roman"/>
          <w:sz w:val="24"/>
          <w:szCs w:val="24"/>
        </w:rPr>
      </w:pPr>
    </w:p>
    <w:p w:rsidR="009313B3" w:rsidRPr="004631D9" w:rsidRDefault="00806A50" w:rsidP="00C30B87">
      <w:pPr>
        <w:autoSpaceDE w:val="0"/>
        <w:autoSpaceDN w:val="0"/>
        <w:adjustRightInd w:val="0"/>
        <w:spacing w:after="0" w:line="240" w:lineRule="auto"/>
        <w:jc w:val="both"/>
        <w:rPr>
          <w:rFonts w:ascii="Times New Roman" w:hAnsi="Times New Roman" w:cs="Times New Roman"/>
          <w:sz w:val="24"/>
          <w:szCs w:val="24"/>
          <w:shd w:val="clear" w:color="auto" w:fill="FFFFFF"/>
        </w:rPr>
      </w:pPr>
      <w:r w:rsidRPr="004631D9">
        <w:rPr>
          <w:rFonts w:ascii="Times New Roman" w:hAnsi="Times New Roman" w:cs="Times New Roman"/>
          <w:sz w:val="24"/>
          <w:szCs w:val="24"/>
        </w:rPr>
        <w:t>4.4.</w:t>
      </w:r>
      <w:r w:rsidR="009313B3" w:rsidRPr="004631D9">
        <w:rPr>
          <w:rFonts w:ascii="Times New Roman" w:hAnsi="Times New Roman" w:cs="Times New Roman"/>
          <w:sz w:val="24"/>
          <w:szCs w:val="24"/>
        </w:rPr>
        <w:t xml:space="preserve"> baseado no art. 46 </w:t>
      </w:r>
      <w:r w:rsidR="009313B3" w:rsidRPr="004631D9">
        <w:rPr>
          <w:rStyle w:val="Forte"/>
          <w:rFonts w:ascii="Times New Roman" w:hAnsi="Times New Roman" w:cs="Times New Roman"/>
          <w:sz w:val="24"/>
          <w:szCs w:val="24"/>
          <w:shd w:val="clear" w:color="auto" w:fill="FFFFFF"/>
        </w:rPr>
        <w:t>§ 9º</w:t>
      </w:r>
      <w:r w:rsidRPr="004631D9">
        <w:rPr>
          <w:rFonts w:ascii="Times New Roman" w:hAnsi="Times New Roman" w:cs="Times New Roman"/>
          <w:sz w:val="24"/>
          <w:szCs w:val="24"/>
        </w:rPr>
        <w:t xml:space="preserve">a escolha pelo regime de execução por empreitada por preço </w:t>
      </w:r>
      <w:r w:rsidR="00DD2DE9" w:rsidRPr="004631D9">
        <w:rPr>
          <w:rFonts w:ascii="Times New Roman" w:hAnsi="Times New Roman" w:cs="Times New Roman"/>
          <w:sz w:val="24"/>
          <w:szCs w:val="24"/>
        </w:rPr>
        <w:t xml:space="preserve">global </w:t>
      </w:r>
      <w:r w:rsidR="009313B3" w:rsidRPr="004631D9">
        <w:rPr>
          <w:rFonts w:ascii="Times New Roman" w:hAnsi="Times New Roman" w:cs="Times New Roman"/>
          <w:sz w:val="24"/>
          <w:szCs w:val="24"/>
          <w:shd w:val="clear" w:color="auto" w:fill="FFFFFF"/>
        </w:rPr>
        <w:t>adotarão sistemática de medição e pagamento associada à execução de etapas do cronograma físico-financeiro vinculadas ao cumprimento de metas de resultado.</w:t>
      </w:r>
    </w:p>
    <w:p w:rsidR="009313B3" w:rsidRPr="004631D9" w:rsidRDefault="009313B3" w:rsidP="00C30B87">
      <w:pPr>
        <w:autoSpaceDE w:val="0"/>
        <w:autoSpaceDN w:val="0"/>
        <w:adjustRightInd w:val="0"/>
        <w:spacing w:after="0" w:line="240" w:lineRule="auto"/>
        <w:jc w:val="both"/>
        <w:rPr>
          <w:rFonts w:ascii="Times New Roman" w:hAnsi="Times New Roman" w:cs="Times New Roman"/>
          <w:sz w:val="24"/>
          <w:szCs w:val="24"/>
          <w:shd w:val="clear" w:color="auto" w:fill="FFFFFF"/>
        </w:rPr>
      </w:pPr>
    </w:p>
    <w:p w:rsidR="00806A50" w:rsidRPr="004631D9" w:rsidRDefault="00806A50" w:rsidP="00C30B87">
      <w:pPr>
        <w:autoSpaceDE w:val="0"/>
        <w:autoSpaceDN w:val="0"/>
        <w:adjustRightInd w:val="0"/>
        <w:spacing w:after="0" w:line="240" w:lineRule="auto"/>
        <w:jc w:val="both"/>
        <w:rPr>
          <w:rFonts w:ascii="Times New Roman" w:hAnsi="Times New Roman" w:cs="Times New Roman"/>
          <w:b/>
          <w:bCs/>
          <w:sz w:val="24"/>
          <w:szCs w:val="24"/>
        </w:rPr>
      </w:pPr>
      <w:r w:rsidRPr="004631D9">
        <w:rPr>
          <w:rFonts w:ascii="Times New Roman" w:hAnsi="Times New Roman" w:cs="Times New Roman"/>
          <w:b/>
          <w:bCs/>
          <w:sz w:val="24"/>
          <w:szCs w:val="24"/>
        </w:rPr>
        <w:t xml:space="preserve">4.7 Do modo de disputa ”ABERTO” </w:t>
      </w:r>
    </w:p>
    <w:p w:rsidR="00806A50" w:rsidRPr="004631D9" w:rsidRDefault="00806A50" w:rsidP="00C30B87">
      <w:pPr>
        <w:autoSpaceDE w:val="0"/>
        <w:autoSpaceDN w:val="0"/>
        <w:adjustRightInd w:val="0"/>
        <w:spacing w:after="0" w:line="240" w:lineRule="auto"/>
        <w:jc w:val="both"/>
        <w:rPr>
          <w:rFonts w:ascii="Times New Roman" w:hAnsi="Times New Roman" w:cs="Times New Roman"/>
          <w:sz w:val="24"/>
          <w:szCs w:val="24"/>
        </w:rPr>
      </w:pPr>
    </w:p>
    <w:p w:rsidR="00806A50" w:rsidRPr="004631D9" w:rsidRDefault="00806A50" w:rsidP="00C30B87">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 O modo de disputa será aberto, de modo que os licitantes apresentarão suas propostas por meio de lances públicos e sucessivos, crescentes ou decrescentes, aumentando a competição entre as empresas licitantes, possibilitando maior vantajosidade à administração pública, considerando o tipo e modalidade de licitação.</w:t>
      </w:r>
    </w:p>
    <w:p w:rsidR="00806A50" w:rsidRPr="004631D9" w:rsidRDefault="00806A50" w:rsidP="00C30B87">
      <w:pPr>
        <w:autoSpaceDE w:val="0"/>
        <w:autoSpaceDN w:val="0"/>
        <w:adjustRightInd w:val="0"/>
        <w:spacing w:after="0" w:line="240" w:lineRule="auto"/>
        <w:jc w:val="both"/>
        <w:rPr>
          <w:rFonts w:ascii="Times New Roman" w:hAnsi="Times New Roman" w:cs="Times New Roman"/>
          <w:sz w:val="24"/>
          <w:szCs w:val="24"/>
        </w:rPr>
      </w:pPr>
    </w:p>
    <w:p w:rsidR="008C0691" w:rsidRPr="004631D9" w:rsidRDefault="008C0691" w:rsidP="00C30B87">
      <w:pPr>
        <w:autoSpaceDE w:val="0"/>
        <w:autoSpaceDN w:val="0"/>
        <w:adjustRightInd w:val="0"/>
        <w:spacing w:after="0" w:line="240" w:lineRule="auto"/>
        <w:jc w:val="both"/>
        <w:rPr>
          <w:rFonts w:ascii="Times New Roman" w:hAnsi="Times New Roman" w:cs="Times New Roman"/>
          <w:b/>
          <w:bCs/>
          <w:sz w:val="24"/>
          <w:szCs w:val="24"/>
        </w:rPr>
      </w:pPr>
      <w:r w:rsidRPr="004631D9">
        <w:rPr>
          <w:rFonts w:ascii="Times New Roman" w:hAnsi="Times New Roman" w:cs="Times New Roman"/>
          <w:b/>
          <w:bCs/>
          <w:sz w:val="24"/>
          <w:szCs w:val="24"/>
        </w:rPr>
        <w:t xml:space="preserve">5. REQUISITOS DA CONTRATAÇÃO. </w:t>
      </w:r>
    </w:p>
    <w:p w:rsidR="008C0691" w:rsidRPr="004631D9" w:rsidRDefault="008C0691" w:rsidP="00C30B87">
      <w:pPr>
        <w:autoSpaceDE w:val="0"/>
        <w:autoSpaceDN w:val="0"/>
        <w:adjustRightInd w:val="0"/>
        <w:spacing w:after="0" w:line="240" w:lineRule="auto"/>
        <w:jc w:val="both"/>
        <w:rPr>
          <w:rFonts w:ascii="Times New Roman" w:hAnsi="Times New Roman" w:cs="Times New Roman"/>
          <w:sz w:val="24"/>
          <w:szCs w:val="24"/>
        </w:rPr>
      </w:pPr>
    </w:p>
    <w:p w:rsidR="002034ED" w:rsidRPr="004631D9" w:rsidRDefault="002034ED" w:rsidP="00C30B87">
      <w:pPr>
        <w:autoSpaceDE w:val="0"/>
        <w:autoSpaceDN w:val="0"/>
        <w:adjustRightInd w:val="0"/>
        <w:spacing w:after="0" w:line="240" w:lineRule="auto"/>
        <w:jc w:val="both"/>
        <w:rPr>
          <w:rFonts w:ascii="Times New Roman" w:hAnsi="Times New Roman" w:cs="Times New Roman"/>
          <w:sz w:val="24"/>
          <w:szCs w:val="24"/>
        </w:rPr>
      </w:pPr>
    </w:p>
    <w:p w:rsidR="001A5A9C" w:rsidRPr="004631D9" w:rsidRDefault="001A5A9C" w:rsidP="00C30B87">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5.1 Vistoria: </w:t>
      </w:r>
    </w:p>
    <w:p w:rsidR="001A5A9C" w:rsidRPr="004631D9" w:rsidRDefault="001A5A9C" w:rsidP="00C30B87">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5.1.1 A licitante poderá vistoriar o local antes da elaboração da proposta para conferir as medidas e condições para execução dos serviços, com o objetivo de inteirar-se das condições e grau de dificuldade existentes, mediante prévio agendamento de horário junto ao dep. de engenharia.</w:t>
      </w:r>
    </w:p>
    <w:p w:rsidR="001A5A9C" w:rsidRPr="004631D9" w:rsidRDefault="001A5A9C" w:rsidP="00C30B87">
      <w:pPr>
        <w:autoSpaceDE w:val="0"/>
        <w:autoSpaceDN w:val="0"/>
        <w:adjustRightInd w:val="0"/>
        <w:spacing w:after="0" w:line="240" w:lineRule="auto"/>
        <w:jc w:val="both"/>
        <w:rPr>
          <w:rFonts w:ascii="Times New Roman" w:hAnsi="Times New Roman" w:cs="Times New Roman"/>
          <w:sz w:val="24"/>
          <w:szCs w:val="24"/>
        </w:rPr>
      </w:pPr>
    </w:p>
    <w:p w:rsidR="001A5A9C" w:rsidRPr="004631D9" w:rsidRDefault="001A5A9C" w:rsidP="00C30B87">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4.1.2 A visita deverá ser agendada com antecedência e ocorrer em até 01 (um) dia útil anterior a data da sessão de abertura da Proposta de Preço. </w:t>
      </w:r>
    </w:p>
    <w:p w:rsidR="001A5A9C" w:rsidRPr="004631D9" w:rsidRDefault="001A5A9C" w:rsidP="00C30B87">
      <w:pPr>
        <w:autoSpaceDE w:val="0"/>
        <w:autoSpaceDN w:val="0"/>
        <w:adjustRightInd w:val="0"/>
        <w:spacing w:after="0" w:line="240" w:lineRule="auto"/>
        <w:jc w:val="both"/>
        <w:rPr>
          <w:rFonts w:ascii="Times New Roman" w:hAnsi="Times New Roman" w:cs="Times New Roman"/>
          <w:sz w:val="24"/>
          <w:szCs w:val="24"/>
        </w:rPr>
      </w:pPr>
    </w:p>
    <w:p w:rsidR="001A5A9C" w:rsidRPr="004631D9" w:rsidRDefault="001A5A9C" w:rsidP="00C30B87">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4.1.3 Tendo em vista a faculdade da realização da vistoria, os licitantes não poderão alegar o desconhecimento das condições e grau de dificuldade existente como justificativa para se eximirem das obrigações assumidas em decorrência desta contratação. </w:t>
      </w:r>
    </w:p>
    <w:p w:rsidR="001A5A9C" w:rsidRPr="004631D9" w:rsidRDefault="001A5A9C" w:rsidP="00C30B87">
      <w:pPr>
        <w:autoSpaceDE w:val="0"/>
        <w:autoSpaceDN w:val="0"/>
        <w:adjustRightInd w:val="0"/>
        <w:spacing w:after="0" w:line="240" w:lineRule="auto"/>
        <w:jc w:val="both"/>
        <w:rPr>
          <w:rFonts w:ascii="Times New Roman" w:hAnsi="Times New Roman" w:cs="Times New Roman"/>
          <w:sz w:val="24"/>
          <w:szCs w:val="24"/>
        </w:rPr>
      </w:pPr>
    </w:p>
    <w:p w:rsidR="001A5A9C" w:rsidRPr="004631D9" w:rsidRDefault="001A5A9C" w:rsidP="00C30B87">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4.1.4 Será de responsabilidade da CONTRATADA a ocorrência de eventuais prejuízos em virtude de sua omissão na verificação das instalações, com vistas a proteger o interesse da Contratante na fase de execução dos serviços. </w:t>
      </w:r>
    </w:p>
    <w:p w:rsidR="001A5A9C" w:rsidRPr="004631D9" w:rsidRDefault="001A5A9C" w:rsidP="00C30B87">
      <w:pPr>
        <w:autoSpaceDE w:val="0"/>
        <w:autoSpaceDN w:val="0"/>
        <w:adjustRightInd w:val="0"/>
        <w:spacing w:after="0" w:line="240" w:lineRule="auto"/>
        <w:jc w:val="both"/>
        <w:rPr>
          <w:rFonts w:ascii="Times New Roman" w:hAnsi="Times New Roman" w:cs="Times New Roman"/>
          <w:sz w:val="24"/>
          <w:szCs w:val="24"/>
        </w:rPr>
      </w:pPr>
    </w:p>
    <w:p w:rsidR="00862BE6" w:rsidRPr="004631D9" w:rsidRDefault="001A5A9C" w:rsidP="00862BE6">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4.1.5 Caso a licitante não queira participar da visita no dia programado, deverá apresentar em substituição ao atestado de visita, declaração formal assinada pelo responsável técnico, sob as penalidades da lei, que tem pleno conhecimento das condições e peculiaridades inerentes à natureza dos trabalhos, e sobre o local do serviço, assumindo total responsabilidade por esta declaração, ficando impedida, no futuro, de pleitear por força do conhecimento declarado, quaisquer</w:t>
      </w:r>
    </w:p>
    <w:p w:rsidR="00862BE6" w:rsidRPr="004631D9" w:rsidRDefault="00862BE6" w:rsidP="00862BE6">
      <w:pPr>
        <w:autoSpaceDE w:val="0"/>
        <w:autoSpaceDN w:val="0"/>
        <w:adjustRightInd w:val="0"/>
        <w:spacing w:after="0" w:line="240" w:lineRule="auto"/>
        <w:jc w:val="both"/>
        <w:rPr>
          <w:rFonts w:ascii="Times New Roman" w:hAnsi="Times New Roman" w:cs="Times New Roman"/>
          <w:sz w:val="24"/>
          <w:szCs w:val="24"/>
        </w:rPr>
      </w:pPr>
    </w:p>
    <w:p w:rsidR="00862BE6" w:rsidRPr="004631D9" w:rsidRDefault="00862BE6" w:rsidP="00862BE6">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4.1.6 A não realização da vistoria não poderá embasar posteriores alegações de desconhecimento das instalações, dúvidas ou esquecimentos de quaisquer detalhes dos locais da prestação dos serviços, devendo o contratado assumir os ônus dos serviços decorrentes.</w:t>
      </w:r>
    </w:p>
    <w:p w:rsidR="001A5A9C" w:rsidRPr="004631D9" w:rsidRDefault="001A5A9C" w:rsidP="00C30B87">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alterações contratuais, de natureza técnica e/ou financeira.</w:t>
      </w:r>
    </w:p>
    <w:p w:rsidR="001A5A9C" w:rsidRPr="004631D9" w:rsidRDefault="001A5A9C" w:rsidP="00C30B87">
      <w:pPr>
        <w:autoSpaceDE w:val="0"/>
        <w:autoSpaceDN w:val="0"/>
        <w:adjustRightInd w:val="0"/>
        <w:spacing w:after="0" w:line="240" w:lineRule="auto"/>
        <w:jc w:val="both"/>
        <w:rPr>
          <w:rFonts w:ascii="Times New Roman" w:hAnsi="Times New Roman" w:cs="Times New Roman"/>
          <w:sz w:val="24"/>
          <w:szCs w:val="24"/>
        </w:rPr>
      </w:pPr>
    </w:p>
    <w:p w:rsidR="00862BE6" w:rsidRPr="004631D9" w:rsidRDefault="00862BE6" w:rsidP="00862BE6">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4.1.7 Para a vistoria, o representante legal da empresa ou responsável técnico deverá estar devidamente identificado, apresentando documento de identidade civil e </w:t>
      </w:r>
      <w:r w:rsidRPr="004631D9">
        <w:rPr>
          <w:rFonts w:ascii="Times New Roman" w:hAnsi="Times New Roman" w:cs="Times New Roman"/>
          <w:sz w:val="24"/>
          <w:szCs w:val="24"/>
        </w:rPr>
        <w:lastRenderedPageBreak/>
        <w:t xml:space="preserve">documento expedido pela empresa comprovando sua habilitação para a realização da vistoria. </w:t>
      </w:r>
    </w:p>
    <w:p w:rsidR="00862BE6" w:rsidRPr="004631D9" w:rsidRDefault="00862BE6" w:rsidP="00862BE6">
      <w:pPr>
        <w:autoSpaceDE w:val="0"/>
        <w:autoSpaceDN w:val="0"/>
        <w:adjustRightInd w:val="0"/>
        <w:spacing w:after="0" w:line="240" w:lineRule="auto"/>
        <w:jc w:val="both"/>
        <w:rPr>
          <w:rFonts w:ascii="Times New Roman" w:hAnsi="Times New Roman" w:cs="Times New Roman"/>
          <w:sz w:val="24"/>
          <w:szCs w:val="24"/>
        </w:rPr>
      </w:pPr>
    </w:p>
    <w:p w:rsidR="00CF7D4E" w:rsidRPr="004631D9" w:rsidRDefault="00CF7D4E" w:rsidP="00C30B87">
      <w:pPr>
        <w:autoSpaceDE w:val="0"/>
        <w:autoSpaceDN w:val="0"/>
        <w:adjustRightInd w:val="0"/>
        <w:spacing w:after="0" w:line="240" w:lineRule="auto"/>
        <w:jc w:val="both"/>
        <w:rPr>
          <w:rFonts w:ascii="Times New Roman" w:hAnsi="Times New Roman" w:cs="Times New Roman"/>
          <w:b/>
          <w:bCs/>
          <w:sz w:val="24"/>
          <w:szCs w:val="24"/>
        </w:rPr>
      </w:pPr>
      <w:r w:rsidRPr="004631D9">
        <w:rPr>
          <w:rFonts w:ascii="Times New Roman" w:hAnsi="Times New Roman" w:cs="Times New Roman"/>
          <w:b/>
          <w:bCs/>
          <w:sz w:val="24"/>
          <w:szCs w:val="24"/>
        </w:rPr>
        <w:t xml:space="preserve">5.2  Sustentabilidade </w:t>
      </w:r>
    </w:p>
    <w:p w:rsidR="00CF7D4E" w:rsidRPr="004631D9" w:rsidRDefault="00CF7D4E" w:rsidP="00C30B87">
      <w:pPr>
        <w:autoSpaceDE w:val="0"/>
        <w:autoSpaceDN w:val="0"/>
        <w:adjustRightInd w:val="0"/>
        <w:spacing w:after="0" w:line="240" w:lineRule="auto"/>
        <w:jc w:val="both"/>
        <w:rPr>
          <w:rFonts w:ascii="Times New Roman" w:hAnsi="Times New Roman" w:cs="Times New Roman"/>
          <w:sz w:val="24"/>
          <w:szCs w:val="24"/>
        </w:rPr>
      </w:pPr>
    </w:p>
    <w:p w:rsidR="00CF7D4E" w:rsidRPr="004631D9" w:rsidRDefault="00CF7D4E" w:rsidP="00C30B87">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 Os serviços prestados pela empresa contratada deverão fundamentar-se no uso racional de recursos e equipamentos, de forma a evitar e prevenir o desperdício de insumos e material consumidos, bem como a geração de resíduos, além do desperdício de água e consumo excessivo de energia. Sempre que possível fazer uso de energia renovável.</w:t>
      </w:r>
    </w:p>
    <w:p w:rsidR="00CF7D4E" w:rsidRPr="004631D9" w:rsidRDefault="00CF7D4E" w:rsidP="00C30B87">
      <w:pPr>
        <w:autoSpaceDE w:val="0"/>
        <w:autoSpaceDN w:val="0"/>
        <w:adjustRightInd w:val="0"/>
        <w:spacing w:after="0" w:line="240" w:lineRule="auto"/>
        <w:jc w:val="both"/>
        <w:rPr>
          <w:rFonts w:ascii="Times New Roman" w:hAnsi="Times New Roman" w:cs="Times New Roman"/>
          <w:sz w:val="24"/>
          <w:szCs w:val="24"/>
        </w:rPr>
      </w:pPr>
    </w:p>
    <w:p w:rsidR="00CF7D4E" w:rsidRPr="004631D9" w:rsidRDefault="00CF7D4E" w:rsidP="00C30B87">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 A contratada deverá ter pleno conhecimento e se responsabilizar pelo trabalho seguro das pessoas envolvidas no manuseio de ferramentas, equipamentos e produtos inflamáveis, conforme legislação em vigor do Ministério do Trabalho. Esta também se responsabilizará por ações e/ou omissões sobre os resíduos e rejeitos sólidos, líquidos e derivados, nos locais da obra, removendo e promovendo a devida destinação.</w:t>
      </w:r>
    </w:p>
    <w:p w:rsidR="00CF7D4E" w:rsidRPr="004631D9" w:rsidRDefault="00CF7D4E" w:rsidP="00C30B87">
      <w:pPr>
        <w:autoSpaceDE w:val="0"/>
        <w:autoSpaceDN w:val="0"/>
        <w:adjustRightInd w:val="0"/>
        <w:spacing w:after="0" w:line="240" w:lineRule="auto"/>
        <w:jc w:val="both"/>
        <w:rPr>
          <w:rFonts w:ascii="Times New Roman" w:hAnsi="Times New Roman" w:cs="Times New Roman"/>
          <w:sz w:val="24"/>
          <w:szCs w:val="24"/>
        </w:rPr>
      </w:pPr>
    </w:p>
    <w:p w:rsidR="004223EA" w:rsidRPr="004631D9" w:rsidRDefault="004223EA" w:rsidP="00C30B87">
      <w:pPr>
        <w:autoSpaceDE w:val="0"/>
        <w:autoSpaceDN w:val="0"/>
        <w:adjustRightInd w:val="0"/>
        <w:spacing w:after="0" w:line="240" w:lineRule="auto"/>
        <w:jc w:val="both"/>
        <w:rPr>
          <w:rFonts w:ascii="Times New Roman" w:hAnsi="Times New Roman" w:cs="Times New Roman"/>
          <w:b/>
          <w:bCs/>
          <w:sz w:val="24"/>
          <w:szCs w:val="24"/>
        </w:rPr>
      </w:pPr>
      <w:r w:rsidRPr="004631D9">
        <w:rPr>
          <w:rFonts w:ascii="Times New Roman" w:hAnsi="Times New Roman" w:cs="Times New Roman"/>
          <w:b/>
          <w:bCs/>
          <w:sz w:val="24"/>
          <w:szCs w:val="24"/>
        </w:rPr>
        <w:t xml:space="preserve">6. MODELO DE EXECUÇÃO DO OBJETO </w:t>
      </w:r>
    </w:p>
    <w:p w:rsidR="004223EA" w:rsidRPr="004631D9" w:rsidRDefault="004223EA" w:rsidP="00C30B87">
      <w:pPr>
        <w:autoSpaceDE w:val="0"/>
        <w:autoSpaceDN w:val="0"/>
        <w:adjustRightInd w:val="0"/>
        <w:spacing w:after="0" w:line="240" w:lineRule="auto"/>
        <w:jc w:val="both"/>
        <w:rPr>
          <w:rFonts w:ascii="Times New Roman" w:hAnsi="Times New Roman" w:cs="Times New Roman"/>
          <w:sz w:val="24"/>
          <w:szCs w:val="24"/>
        </w:rPr>
      </w:pPr>
    </w:p>
    <w:p w:rsidR="00CF7D4E" w:rsidRPr="004631D9" w:rsidRDefault="004223EA" w:rsidP="00C30B87">
      <w:pPr>
        <w:autoSpaceDE w:val="0"/>
        <w:autoSpaceDN w:val="0"/>
        <w:adjustRightInd w:val="0"/>
        <w:spacing w:after="0" w:line="240" w:lineRule="auto"/>
        <w:jc w:val="both"/>
        <w:rPr>
          <w:rFonts w:ascii="Times New Roman" w:hAnsi="Times New Roman" w:cs="Times New Roman"/>
          <w:b/>
          <w:bCs/>
          <w:sz w:val="24"/>
          <w:szCs w:val="24"/>
        </w:rPr>
      </w:pPr>
      <w:r w:rsidRPr="004631D9">
        <w:rPr>
          <w:rFonts w:ascii="Times New Roman" w:hAnsi="Times New Roman" w:cs="Times New Roman"/>
          <w:b/>
          <w:bCs/>
          <w:sz w:val="24"/>
          <w:szCs w:val="24"/>
        </w:rPr>
        <w:t>6.1. Condições de execução</w:t>
      </w:r>
    </w:p>
    <w:p w:rsidR="00CF7D4E" w:rsidRPr="004631D9" w:rsidRDefault="00CF7D4E" w:rsidP="00C30B87">
      <w:pPr>
        <w:autoSpaceDE w:val="0"/>
        <w:autoSpaceDN w:val="0"/>
        <w:adjustRightInd w:val="0"/>
        <w:spacing w:after="0" w:line="240" w:lineRule="auto"/>
        <w:jc w:val="both"/>
        <w:rPr>
          <w:rFonts w:ascii="Times New Roman" w:hAnsi="Times New Roman" w:cs="Times New Roman"/>
          <w:sz w:val="24"/>
          <w:szCs w:val="24"/>
        </w:rPr>
      </w:pPr>
    </w:p>
    <w:p w:rsidR="004223EA" w:rsidRPr="004631D9" w:rsidRDefault="004223EA" w:rsidP="00C30B87">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a) A CONTRATADA deverá definir um responsável da equipe técnica para o serviço como coordenador, tendo a responsabilidade e a autoridade para cumprir e fazer cumprir as ações definidas como premissas pelo CONTRATANTE. Este deverá ser o consultor;</w:t>
      </w:r>
    </w:p>
    <w:p w:rsidR="004223EA" w:rsidRPr="004631D9" w:rsidRDefault="004223EA" w:rsidP="00C30B87">
      <w:pPr>
        <w:autoSpaceDE w:val="0"/>
        <w:autoSpaceDN w:val="0"/>
        <w:adjustRightInd w:val="0"/>
        <w:spacing w:after="0" w:line="240" w:lineRule="auto"/>
        <w:jc w:val="both"/>
        <w:rPr>
          <w:rFonts w:ascii="Times New Roman" w:hAnsi="Times New Roman" w:cs="Times New Roman"/>
          <w:sz w:val="24"/>
          <w:szCs w:val="24"/>
        </w:rPr>
      </w:pPr>
    </w:p>
    <w:p w:rsidR="004223EA" w:rsidRPr="004631D9" w:rsidRDefault="004223EA" w:rsidP="00C30B87">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 b) A CONTRATADA deverá analisar os documentos referentes ao objeto licitado, identificando as principais funções envolvidas na gestão de projetos e suas relações de autoridade (matriz de responsabilidades);</w:t>
      </w:r>
    </w:p>
    <w:p w:rsidR="004223EA" w:rsidRPr="004631D9" w:rsidRDefault="004223EA" w:rsidP="00C30B87">
      <w:pPr>
        <w:autoSpaceDE w:val="0"/>
        <w:autoSpaceDN w:val="0"/>
        <w:adjustRightInd w:val="0"/>
        <w:spacing w:after="0" w:line="240" w:lineRule="auto"/>
        <w:jc w:val="both"/>
        <w:rPr>
          <w:rFonts w:ascii="Times New Roman" w:hAnsi="Times New Roman" w:cs="Times New Roman"/>
          <w:sz w:val="24"/>
          <w:szCs w:val="24"/>
        </w:rPr>
      </w:pPr>
    </w:p>
    <w:p w:rsidR="004223EA" w:rsidRPr="004631D9" w:rsidRDefault="004223EA" w:rsidP="00C30B87">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 c) A CONTRATADA deverá definir as competências necessárias para manter a gestão e a boa execução dos serviços contratados considerando cada função atribuída ao profissional habilitado. </w:t>
      </w:r>
    </w:p>
    <w:p w:rsidR="004223EA" w:rsidRPr="004631D9" w:rsidRDefault="004223EA" w:rsidP="00C30B87">
      <w:pPr>
        <w:autoSpaceDE w:val="0"/>
        <w:autoSpaceDN w:val="0"/>
        <w:adjustRightInd w:val="0"/>
        <w:spacing w:after="0" w:line="240" w:lineRule="auto"/>
        <w:jc w:val="both"/>
        <w:rPr>
          <w:rFonts w:ascii="Times New Roman" w:hAnsi="Times New Roman" w:cs="Times New Roman"/>
          <w:sz w:val="24"/>
          <w:szCs w:val="24"/>
        </w:rPr>
      </w:pPr>
    </w:p>
    <w:p w:rsidR="004223EA" w:rsidRPr="004631D9" w:rsidRDefault="004223EA" w:rsidP="00C30B87">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d) A CONTRATADA deverá ser conhecedora das normas da ABNT e das legislações pertinentes para execução de todos os serviços. Portanto, não será aceita nenhuma alegação por parte da CONTRATADA que esta ou aquela norma/</w:t>
      </w:r>
      <w:r w:rsidR="00E5381A" w:rsidRPr="004631D9">
        <w:rPr>
          <w:rFonts w:ascii="Times New Roman" w:hAnsi="Times New Roman" w:cs="Times New Roman"/>
          <w:sz w:val="24"/>
          <w:szCs w:val="24"/>
        </w:rPr>
        <w:t>legislação</w:t>
      </w:r>
      <w:r w:rsidRPr="004631D9">
        <w:rPr>
          <w:rFonts w:ascii="Times New Roman" w:hAnsi="Times New Roman" w:cs="Times New Roman"/>
          <w:sz w:val="24"/>
          <w:szCs w:val="24"/>
        </w:rPr>
        <w:t xml:space="preserve"> não está contemplada neste termo de referência. </w:t>
      </w:r>
    </w:p>
    <w:p w:rsidR="004223EA" w:rsidRPr="004631D9" w:rsidRDefault="004223EA" w:rsidP="00C30B87">
      <w:pPr>
        <w:autoSpaceDE w:val="0"/>
        <w:autoSpaceDN w:val="0"/>
        <w:adjustRightInd w:val="0"/>
        <w:spacing w:after="0" w:line="240" w:lineRule="auto"/>
        <w:jc w:val="both"/>
        <w:rPr>
          <w:rFonts w:ascii="Times New Roman" w:hAnsi="Times New Roman" w:cs="Times New Roman"/>
          <w:sz w:val="24"/>
          <w:szCs w:val="24"/>
        </w:rPr>
      </w:pPr>
    </w:p>
    <w:p w:rsidR="004223EA" w:rsidRPr="004631D9" w:rsidRDefault="004223EA" w:rsidP="00C30B87">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e) A CONTRATADA deverá ter domínio sobre os serviços que serão executados por ela. </w:t>
      </w:r>
    </w:p>
    <w:p w:rsidR="004223EA" w:rsidRPr="004631D9" w:rsidRDefault="004223EA" w:rsidP="00C30B87">
      <w:pPr>
        <w:autoSpaceDE w:val="0"/>
        <w:autoSpaceDN w:val="0"/>
        <w:adjustRightInd w:val="0"/>
        <w:spacing w:after="0" w:line="240" w:lineRule="auto"/>
        <w:jc w:val="both"/>
        <w:rPr>
          <w:rFonts w:ascii="Times New Roman" w:hAnsi="Times New Roman" w:cs="Times New Roman"/>
          <w:sz w:val="24"/>
          <w:szCs w:val="24"/>
        </w:rPr>
      </w:pPr>
    </w:p>
    <w:p w:rsidR="004223EA" w:rsidRPr="004631D9" w:rsidRDefault="004223EA" w:rsidP="00C30B87">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f) A CONTRATADA deverá ter ciência sobre as características locais, principalmente quanto ao período de chuva na região, portanto, não será aceita alegação de atraso na execução da obra devido às chuvas</w:t>
      </w:r>
      <w:r w:rsidR="00201F81" w:rsidRPr="004631D9">
        <w:rPr>
          <w:rFonts w:ascii="Times New Roman" w:hAnsi="Times New Roman" w:cs="Times New Roman"/>
          <w:sz w:val="24"/>
          <w:szCs w:val="24"/>
        </w:rPr>
        <w:t>.</w:t>
      </w:r>
    </w:p>
    <w:p w:rsidR="004223EA" w:rsidRPr="004631D9" w:rsidRDefault="004223EA" w:rsidP="00C30B87">
      <w:pPr>
        <w:autoSpaceDE w:val="0"/>
        <w:autoSpaceDN w:val="0"/>
        <w:adjustRightInd w:val="0"/>
        <w:spacing w:after="0" w:line="240" w:lineRule="auto"/>
        <w:jc w:val="both"/>
        <w:rPr>
          <w:rFonts w:ascii="Times New Roman" w:hAnsi="Times New Roman" w:cs="Times New Roman"/>
          <w:sz w:val="24"/>
          <w:szCs w:val="24"/>
        </w:rPr>
      </w:pPr>
    </w:p>
    <w:p w:rsidR="004223EA" w:rsidRPr="004631D9" w:rsidRDefault="004223EA" w:rsidP="00C30B87">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g) A CONTRATADA deverá manter os locais, onde forem realizados os serviços, sinalizados e isolados do público por placas, faixas, fitas, tapume, telas, etc., com o fim de evitar riscos de acidentes aos usuários locais e ao pessoal da empresa;</w:t>
      </w:r>
    </w:p>
    <w:p w:rsidR="004223EA" w:rsidRPr="004631D9" w:rsidRDefault="004223EA" w:rsidP="00C30B87">
      <w:pPr>
        <w:autoSpaceDE w:val="0"/>
        <w:autoSpaceDN w:val="0"/>
        <w:adjustRightInd w:val="0"/>
        <w:spacing w:after="0" w:line="240" w:lineRule="auto"/>
        <w:jc w:val="both"/>
        <w:rPr>
          <w:rFonts w:ascii="Times New Roman" w:hAnsi="Times New Roman" w:cs="Times New Roman"/>
          <w:sz w:val="24"/>
          <w:szCs w:val="24"/>
        </w:rPr>
      </w:pPr>
    </w:p>
    <w:p w:rsidR="004223EA" w:rsidRPr="004631D9" w:rsidRDefault="004223EA" w:rsidP="00C30B87">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 6.2. Da mão de obra a ser empregada </w:t>
      </w:r>
    </w:p>
    <w:p w:rsidR="004223EA" w:rsidRPr="004631D9" w:rsidRDefault="004223EA" w:rsidP="00C30B87">
      <w:pPr>
        <w:autoSpaceDE w:val="0"/>
        <w:autoSpaceDN w:val="0"/>
        <w:adjustRightInd w:val="0"/>
        <w:spacing w:after="0" w:line="240" w:lineRule="auto"/>
        <w:jc w:val="both"/>
        <w:rPr>
          <w:rFonts w:ascii="Times New Roman" w:hAnsi="Times New Roman" w:cs="Times New Roman"/>
          <w:sz w:val="24"/>
          <w:szCs w:val="24"/>
        </w:rPr>
      </w:pPr>
    </w:p>
    <w:p w:rsidR="004223EA" w:rsidRPr="004631D9" w:rsidRDefault="004223EA" w:rsidP="00C30B87">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a) A CONTRATADA deverá manter funcionários em quantidade suficiente para cada tarefa/atividade da obra, empregando sempre mão de obra qualificada para cada atividade. Para isso, a CONTRATANTE poderá a qualquer tempo, solicitar documento comprobatório de que o funcionário está habilitado e capacitado para manusear ou operar os equipamentos e/ou maquinários, bem como familiarizado com a execução da tarefa em questão. </w:t>
      </w:r>
    </w:p>
    <w:p w:rsidR="004223EA" w:rsidRPr="004631D9" w:rsidRDefault="004223EA" w:rsidP="00C30B87">
      <w:pPr>
        <w:autoSpaceDE w:val="0"/>
        <w:autoSpaceDN w:val="0"/>
        <w:adjustRightInd w:val="0"/>
        <w:spacing w:after="0" w:line="240" w:lineRule="auto"/>
        <w:jc w:val="both"/>
        <w:rPr>
          <w:rFonts w:ascii="Times New Roman" w:hAnsi="Times New Roman" w:cs="Times New Roman"/>
          <w:sz w:val="24"/>
          <w:szCs w:val="24"/>
        </w:rPr>
      </w:pPr>
    </w:p>
    <w:p w:rsidR="004223EA" w:rsidRPr="004631D9" w:rsidRDefault="004223EA" w:rsidP="00C30B87">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b) Os funcionários deverão ser registrados pela CONTRATADA com assinatura da CTPS, com exceção daqueles oriundos de empresas terceirizadas. Porém, a CONTRATADA somente poderá subcontratar serviços para empresa cujos funcionários que prestarão o serviço estejam devidamente registrados nas respectivas. </w:t>
      </w:r>
    </w:p>
    <w:p w:rsidR="004223EA" w:rsidRPr="004631D9" w:rsidRDefault="004223EA" w:rsidP="00C30B87">
      <w:pPr>
        <w:autoSpaceDE w:val="0"/>
        <w:autoSpaceDN w:val="0"/>
        <w:adjustRightInd w:val="0"/>
        <w:spacing w:after="0" w:line="240" w:lineRule="auto"/>
        <w:jc w:val="both"/>
        <w:rPr>
          <w:rFonts w:ascii="Times New Roman" w:hAnsi="Times New Roman" w:cs="Times New Roman"/>
          <w:sz w:val="24"/>
          <w:szCs w:val="24"/>
        </w:rPr>
      </w:pPr>
    </w:p>
    <w:p w:rsidR="004223EA" w:rsidRPr="004631D9" w:rsidRDefault="004223EA" w:rsidP="00C30B87">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c) Não será permitida, em hipótese alguma, a utilização de mão de obra sem que o funcionário esteja devidamente registrado na empresa ou com contrato de prestação de serviços. </w:t>
      </w:r>
    </w:p>
    <w:p w:rsidR="004223EA" w:rsidRPr="004631D9" w:rsidRDefault="004223EA" w:rsidP="00C30B87">
      <w:pPr>
        <w:autoSpaceDE w:val="0"/>
        <w:autoSpaceDN w:val="0"/>
        <w:adjustRightInd w:val="0"/>
        <w:spacing w:after="0" w:line="240" w:lineRule="auto"/>
        <w:jc w:val="both"/>
        <w:rPr>
          <w:rFonts w:ascii="Times New Roman" w:hAnsi="Times New Roman" w:cs="Times New Roman"/>
          <w:sz w:val="24"/>
          <w:szCs w:val="24"/>
        </w:rPr>
      </w:pPr>
    </w:p>
    <w:p w:rsidR="004223EA" w:rsidRPr="004631D9" w:rsidRDefault="004223EA" w:rsidP="00C30B87">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d) Todos os funcionários deverão estar devidamente uniformizados, identificados e utilizando equipamentos de segurança; </w:t>
      </w:r>
    </w:p>
    <w:p w:rsidR="004223EA" w:rsidRPr="004631D9" w:rsidRDefault="004223EA" w:rsidP="00C30B87">
      <w:pPr>
        <w:autoSpaceDE w:val="0"/>
        <w:autoSpaceDN w:val="0"/>
        <w:adjustRightInd w:val="0"/>
        <w:spacing w:after="0" w:line="240" w:lineRule="auto"/>
        <w:jc w:val="both"/>
        <w:rPr>
          <w:rFonts w:ascii="Times New Roman" w:hAnsi="Times New Roman" w:cs="Times New Roman"/>
          <w:sz w:val="24"/>
          <w:szCs w:val="24"/>
        </w:rPr>
      </w:pPr>
    </w:p>
    <w:p w:rsidR="004223EA" w:rsidRPr="004631D9" w:rsidRDefault="004223EA" w:rsidP="00C30B87">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e) A CONTRATADA deverá ser conhecedora e observar rigorosamente as orientações das Normas Regulamentadoras – NR’s do Ministério do Trabalho, relativas à segurança e medicina do trabalho, em especial a NR 18 e NR 5.</w:t>
      </w:r>
    </w:p>
    <w:p w:rsidR="004223EA" w:rsidRPr="004631D9" w:rsidRDefault="004223EA" w:rsidP="00C30B87">
      <w:pPr>
        <w:autoSpaceDE w:val="0"/>
        <w:autoSpaceDN w:val="0"/>
        <w:adjustRightInd w:val="0"/>
        <w:spacing w:after="0" w:line="240" w:lineRule="auto"/>
        <w:jc w:val="both"/>
        <w:rPr>
          <w:rFonts w:ascii="Times New Roman" w:hAnsi="Times New Roman" w:cs="Times New Roman"/>
          <w:sz w:val="24"/>
          <w:szCs w:val="24"/>
        </w:rPr>
      </w:pPr>
    </w:p>
    <w:p w:rsidR="004223EA" w:rsidRPr="004631D9" w:rsidRDefault="004223EA" w:rsidP="00C30B87">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f) A CONTRATADA deverá fornecer aos seus funcionários todos os EPI’s e promover a substituição destes sempre que necessário, conforme a periodicidade estipulada em NR ou quando o EPI não oferecer mais segurança ao funcionário, o que ocorrer primeiro.</w:t>
      </w:r>
    </w:p>
    <w:p w:rsidR="004223EA" w:rsidRPr="004631D9" w:rsidRDefault="004223EA" w:rsidP="00C30B87">
      <w:pPr>
        <w:autoSpaceDE w:val="0"/>
        <w:autoSpaceDN w:val="0"/>
        <w:adjustRightInd w:val="0"/>
        <w:spacing w:after="0" w:line="240" w:lineRule="auto"/>
        <w:jc w:val="both"/>
        <w:rPr>
          <w:rFonts w:ascii="Times New Roman" w:hAnsi="Times New Roman" w:cs="Times New Roman"/>
          <w:sz w:val="24"/>
          <w:szCs w:val="24"/>
        </w:rPr>
      </w:pPr>
    </w:p>
    <w:p w:rsidR="004223EA" w:rsidRPr="004631D9" w:rsidRDefault="004223EA" w:rsidP="00C30B87">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 g) Em caso do descumprimento das normas de segurança do trabalho, a FISCALIZAÇÃO poderá notificar a CONTRATADA e, em caso de reincidências, aplicar as sanções previstas no edital. </w:t>
      </w:r>
    </w:p>
    <w:p w:rsidR="004223EA" w:rsidRPr="004631D9" w:rsidRDefault="004223EA" w:rsidP="00C30B87">
      <w:pPr>
        <w:autoSpaceDE w:val="0"/>
        <w:autoSpaceDN w:val="0"/>
        <w:adjustRightInd w:val="0"/>
        <w:spacing w:after="0" w:line="240" w:lineRule="auto"/>
        <w:jc w:val="both"/>
        <w:rPr>
          <w:rFonts w:ascii="Times New Roman" w:hAnsi="Times New Roman" w:cs="Times New Roman"/>
          <w:sz w:val="24"/>
          <w:szCs w:val="24"/>
        </w:rPr>
      </w:pPr>
    </w:p>
    <w:p w:rsidR="004223EA" w:rsidRPr="004631D9" w:rsidRDefault="004223EA" w:rsidP="00C30B87">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h) O canteiro de obras deverá ser devidamente preparado de acordo com as recomendações da NR18, levando-se em consideração o número máximo de funcionários por turno, de forma a garantir aos funcionários da CONTRATADA saúde, segurança e conforto. </w:t>
      </w:r>
    </w:p>
    <w:p w:rsidR="004223EA" w:rsidRPr="004631D9" w:rsidRDefault="004223EA" w:rsidP="00C30B87">
      <w:pPr>
        <w:autoSpaceDE w:val="0"/>
        <w:autoSpaceDN w:val="0"/>
        <w:adjustRightInd w:val="0"/>
        <w:spacing w:after="0" w:line="240" w:lineRule="auto"/>
        <w:jc w:val="both"/>
        <w:rPr>
          <w:rFonts w:ascii="Times New Roman" w:hAnsi="Times New Roman" w:cs="Times New Roman"/>
          <w:sz w:val="24"/>
          <w:szCs w:val="24"/>
        </w:rPr>
      </w:pPr>
    </w:p>
    <w:p w:rsidR="004223EA" w:rsidRPr="004631D9" w:rsidRDefault="004223EA" w:rsidP="00C30B87">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lastRenderedPageBreak/>
        <w:t xml:space="preserve">6.3. Dos equipamentos e materiais a serem empregados </w:t>
      </w:r>
    </w:p>
    <w:p w:rsidR="004223EA" w:rsidRPr="004631D9" w:rsidRDefault="004223EA" w:rsidP="00C30B87">
      <w:pPr>
        <w:autoSpaceDE w:val="0"/>
        <w:autoSpaceDN w:val="0"/>
        <w:adjustRightInd w:val="0"/>
        <w:spacing w:after="0" w:line="240" w:lineRule="auto"/>
        <w:jc w:val="both"/>
        <w:rPr>
          <w:rFonts w:ascii="Times New Roman" w:hAnsi="Times New Roman" w:cs="Times New Roman"/>
          <w:sz w:val="24"/>
          <w:szCs w:val="24"/>
        </w:rPr>
      </w:pPr>
    </w:p>
    <w:p w:rsidR="004223EA" w:rsidRPr="004631D9" w:rsidRDefault="004223EA" w:rsidP="00C30B87">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a) A CONTRATADA deverá fornecer máquinas, equipamentos e ferramentas em quantidades suficientes a execução de cada tarefa/atividade da obra, conforme cada fase do cronograma. </w:t>
      </w:r>
    </w:p>
    <w:p w:rsidR="004223EA" w:rsidRPr="004631D9" w:rsidRDefault="004223EA" w:rsidP="00C30B87">
      <w:pPr>
        <w:autoSpaceDE w:val="0"/>
        <w:autoSpaceDN w:val="0"/>
        <w:adjustRightInd w:val="0"/>
        <w:spacing w:after="0" w:line="240" w:lineRule="auto"/>
        <w:jc w:val="both"/>
        <w:rPr>
          <w:rFonts w:ascii="Times New Roman" w:hAnsi="Times New Roman" w:cs="Times New Roman"/>
          <w:sz w:val="24"/>
          <w:szCs w:val="24"/>
        </w:rPr>
      </w:pPr>
    </w:p>
    <w:p w:rsidR="004223EA" w:rsidRPr="004631D9" w:rsidRDefault="004223EA" w:rsidP="00C30B87">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b) Os equipamentos sempre deverão apresentar boa qualidade, revisados e com manutenções preventivas em dia, de forma a zelar pela integridade dos mesmos e garantir a segurança dos operadores e funcionários que estejam trabalhando no local de utilização. </w:t>
      </w:r>
    </w:p>
    <w:p w:rsidR="004223EA" w:rsidRPr="004631D9" w:rsidRDefault="004223EA" w:rsidP="00C30B87">
      <w:pPr>
        <w:autoSpaceDE w:val="0"/>
        <w:autoSpaceDN w:val="0"/>
        <w:adjustRightInd w:val="0"/>
        <w:spacing w:after="0" w:line="240" w:lineRule="auto"/>
        <w:jc w:val="both"/>
        <w:rPr>
          <w:rFonts w:ascii="Times New Roman" w:hAnsi="Times New Roman" w:cs="Times New Roman"/>
          <w:sz w:val="24"/>
          <w:szCs w:val="24"/>
        </w:rPr>
      </w:pPr>
    </w:p>
    <w:p w:rsidR="004223EA" w:rsidRPr="004631D9" w:rsidRDefault="004223EA" w:rsidP="00C30B87">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c) A CONTRATADA deverá sinalizar adequadamente, bem como promover o controle de acesso aos locais de manuseio e operação de equipamentos que possam causar acidentes.</w:t>
      </w:r>
    </w:p>
    <w:p w:rsidR="004223EA" w:rsidRPr="004631D9" w:rsidRDefault="004223EA" w:rsidP="00C30B87">
      <w:pPr>
        <w:autoSpaceDE w:val="0"/>
        <w:autoSpaceDN w:val="0"/>
        <w:adjustRightInd w:val="0"/>
        <w:spacing w:after="0" w:line="240" w:lineRule="auto"/>
        <w:jc w:val="both"/>
        <w:rPr>
          <w:rFonts w:ascii="Times New Roman" w:hAnsi="Times New Roman" w:cs="Times New Roman"/>
          <w:sz w:val="24"/>
          <w:szCs w:val="24"/>
        </w:rPr>
      </w:pPr>
    </w:p>
    <w:p w:rsidR="004223EA" w:rsidRPr="004631D9" w:rsidRDefault="004223EA" w:rsidP="00C30B87">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d) Caminhões e demais equipamentos que se locomovem no canteiro deverão ser dotados de aviso sonoro quando da operação em marcha ré, ou em qualquer tipo de movimento como plataformas elevatórias. </w:t>
      </w:r>
    </w:p>
    <w:p w:rsidR="004223EA" w:rsidRPr="004631D9" w:rsidRDefault="004223EA" w:rsidP="00C30B87">
      <w:pPr>
        <w:autoSpaceDE w:val="0"/>
        <w:autoSpaceDN w:val="0"/>
        <w:adjustRightInd w:val="0"/>
        <w:spacing w:after="0" w:line="240" w:lineRule="auto"/>
        <w:jc w:val="both"/>
        <w:rPr>
          <w:rFonts w:ascii="Times New Roman" w:hAnsi="Times New Roman" w:cs="Times New Roman"/>
          <w:sz w:val="24"/>
          <w:szCs w:val="24"/>
        </w:rPr>
      </w:pPr>
    </w:p>
    <w:p w:rsidR="004223EA" w:rsidRPr="004631D9" w:rsidRDefault="004223EA" w:rsidP="00C30B87">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e) Todo e qualquer tipo de equipamento/máquina somente poderá ser manuseado/operado por profissional devidamente habilitado e capacitado para tal. Para isso, a FISCALIZAÇÃO poderá solicitar, a qualquer tempo, da CONTRATADA certificados que atestem a capacidade do operador para o equipamento em questão. </w:t>
      </w:r>
    </w:p>
    <w:p w:rsidR="004223EA" w:rsidRPr="004631D9" w:rsidRDefault="004223EA" w:rsidP="00C30B87">
      <w:pPr>
        <w:autoSpaceDE w:val="0"/>
        <w:autoSpaceDN w:val="0"/>
        <w:adjustRightInd w:val="0"/>
        <w:spacing w:after="0" w:line="240" w:lineRule="auto"/>
        <w:jc w:val="both"/>
        <w:rPr>
          <w:rFonts w:ascii="Times New Roman" w:hAnsi="Times New Roman" w:cs="Times New Roman"/>
          <w:sz w:val="24"/>
          <w:szCs w:val="24"/>
        </w:rPr>
      </w:pPr>
    </w:p>
    <w:p w:rsidR="004223EA" w:rsidRPr="004631D9" w:rsidRDefault="004223EA" w:rsidP="00C30B87">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f) Em caso da não observância pela revisão e manutenção dos equipamentos e maquinários, inclusive em caso de operação destes por funcionário não habilitado e capacitado, a FISCALIZAÇÃO poderá notificar a CONTRATADA e, em caso de reincidências, aplicar as sanções previstas no contrato.</w:t>
      </w:r>
    </w:p>
    <w:p w:rsidR="004223EA" w:rsidRPr="004631D9" w:rsidRDefault="004223EA" w:rsidP="00C30B87">
      <w:pPr>
        <w:autoSpaceDE w:val="0"/>
        <w:autoSpaceDN w:val="0"/>
        <w:adjustRightInd w:val="0"/>
        <w:spacing w:after="0" w:line="240" w:lineRule="auto"/>
        <w:jc w:val="both"/>
        <w:rPr>
          <w:rFonts w:ascii="Times New Roman" w:hAnsi="Times New Roman" w:cs="Times New Roman"/>
          <w:sz w:val="24"/>
          <w:szCs w:val="24"/>
        </w:rPr>
      </w:pPr>
    </w:p>
    <w:p w:rsidR="004223EA" w:rsidRPr="004631D9" w:rsidRDefault="004223EA" w:rsidP="00C30B87">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g) Todos os materiais a serem empregados na obra deverão </w:t>
      </w:r>
      <w:r w:rsidRPr="004631D9">
        <w:rPr>
          <w:rFonts w:ascii="Times New Roman" w:hAnsi="Times New Roman" w:cs="Times New Roman"/>
          <w:color w:val="FF0000"/>
          <w:sz w:val="24"/>
          <w:szCs w:val="24"/>
        </w:rPr>
        <w:t>ser novos</w:t>
      </w:r>
      <w:r w:rsidRPr="004631D9">
        <w:rPr>
          <w:rFonts w:ascii="Times New Roman" w:hAnsi="Times New Roman" w:cs="Times New Roman"/>
          <w:sz w:val="24"/>
          <w:szCs w:val="24"/>
        </w:rPr>
        <w:t xml:space="preserve">, comprovadamente de primeira qualidade e, estarem de acordo com as especificações, devendo ser submetidos à aprovação da FISCALIZAÇÃO, com exceção de eventuais serviços de remanejamento onde estiver explícito o reaproveitamento. </w:t>
      </w:r>
    </w:p>
    <w:p w:rsidR="004223EA" w:rsidRPr="004631D9" w:rsidRDefault="004223EA" w:rsidP="00C30B87">
      <w:pPr>
        <w:autoSpaceDE w:val="0"/>
        <w:autoSpaceDN w:val="0"/>
        <w:adjustRightInd w:val="0"/>
        <w:spacing w:after="0" w:line="240" w:lineRule="auto"/>
        <w:jc w:val="both"/>
        <w:rPr>
          <w:rFonts w:ascii="Times New Roman" w:hAnsi="Times New Roman" w:cs="Times New Roman"/>
          <w:sz w:val="24"/>
          <w:szCs w:val="24"/>
        </w:rPr>
      </w:pPr>
    </w:p>
    <w:p w:rsidR="004223EA" w:rsidRPr="004631D9" w:rsidRDefault="004223EA" w:rsidP="00C30B87">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h) A CONTRATADA deverá submeter à FISCALIZAÇÃO, amostras de todos os materiais a serem empregados nos serviços antes de executá-los. Se julgar necessário, a FISCALIZAÇÃO poderá solicitar à CONTRATADA a apresentação de informação por escrito dos locais de origem dos materiais ou de certificados de ensaios relativos aos mesmos.</w:t>
      </w:r>
    </w:p>
    <w:p w:rsidR="004223EA" w:rsidRPr="004631D9" w:rsidRDefault="004223EA" w:rsidP="00C30B87">
      <w:pPr>
        <w:autoSpaceDE w:val="0"/>
        <w:autoSpaceDN w:val="0"/>
        <w:adjustRightInd w:val="0"/>
        <w:spacing w:after="0" w:line="240" w:lineRule="auto"/>
        <w:jc w:val="both"/>
        <w:rPr>
          <w:rFonts w:ascii="Times New Roman" w:hAnsi="Times New Roman" w:cs="Times New Roman"/>
          <w:sz w:val="24"/>
          <w:szCs w:val="24"/>
        </w:rPr>
      </w:pPr>
    </w:p>
    <w:p w:rsidR="004223EA" w:rsidRPr="004631D9" w:rsidRDefault="004223EA" w:rsidP="00C30B87">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6.4. Dos materiais empregados na construção </w:t>
      </w:r>
    </w:p>
    <w:p w:rsidR="004223EA" w:rsidRPr="004631D9" w:rsidRDefault="004223EA" w:rsidP="00C30B87">
      <w:pPr>
        <w:autoSpaceDE w:val="0"/>
        <w:autoSpaceDN w:val="0"/>
        <w:adjustRightInd w:val="0"/>
        <w:spacing w:after="0" w:line="240" w:lineRule="auto"/>
        <w:jc w:val="both"/>
        <w:rPr>
          <w:rFonts w:ascii="Times New Roman" w:hAnsi="Times New Roman" w:cs="Times New Roman"/>
          <w:sz w:val="24"/>
          <w:szCs w:val="24"/>
        </w:rPr>
      </w:pPr>
    </w:p>
    <w:p w:rsidR="004223EA" w:rsidRPr="004631D9" w:rsidRDefault="004223EA" w:rsidP="00C30B87">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a) Todo e qualquer material a ser empregado deverá ser comprovadamente de boa procedência de fabricante e de mercado. Os materiais deverão estar de acordo com as </w:t>
      </w:r>
      <w:r w:rsidRPr="004631D9">
        <w:rPr>
          <w:rFonts w:ascii="Times New Roman" w:hAnsi="Times New Roman" w:cs="Times New Roman"/>
          <w:sz w:val="24"/>
          <w:szCs w:val="24"/>
        </w:rPr>
        <w:lastRenderedPageBreak/>
        <w:t xml:space="preserve">recomendações das normas da ABNT e/ou acreditado pelo INMETRO, quando for o caso, ou outro órgão certificador de qualidade. </w:t>
      </w:r>
    </w:p>
    <w:p w:rsidR="004223EA" w:rsidRPr="004631D9" w:rsidRDefault="004223EA" w:rsidP="00C30B87">
      <w:pPr>
        <w:autoSpaceDE w:val="0"/>
        <w:autoSpaceDN w:val="0"/>
        <w:adjustRightInd w:val="0"/>
        <w:spacing w:after="0" w:line="240" w:lineRule="auto"/>
        <w:jc w:val="both"/>
        <w:rPr>
          <w:rFonts w:ascii="Times New Roman" w:hAnsi="Times New Roman" w:cs="Times New Roman"/>
          <w:sz w:val="24"/>
          <w:szCs w:val="24"/>
        </w:rPr>
      </w:pPr>
    </w:p>
    <w:p w:rsidR="004223EA" w:rsidRPr="004631D9" w:rsidRDefault="004223EA" w:rsidP="00C30B87">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b) A CONTRATADA deverá ter procedimento de aferição quanto ao atendimento de conformidade dos materiais, de forma a rejeitar os materiais e equipamentos que forem fornecidos fora da especificação técnica. </w:t>
      </w:r>
    </w:p>
    <w:p w:rsidR="004223EA" w:rsidRPr="004631D9" w:rsidRDefault="004223EA" w:rsidP="00C30B87">
      <w:pPr>
        <w:autoSpaceDE w:val="0"/>
        <w:autoSpaceDN w:val="0"/>
        <w:adjustRightInd w:val="0"/>
        <w:spacing w:after="0" w:line="240" w:lineRule="auto"/>
        <w:jc w:val="both"/>
        <w:rPr>
          <w:rFonts w:ascii="Times New Roman" w:hAnsi="Times New Roman" w:cs="Times New Roman"/>
          <w:sz w:val="24"/>
          <w:szCs w:val="24"/>
        </w:rPr>
      </w:pPr>
    </w:p>
    <w:p w:rsidR="004223EA" w:rsidRPr="004631D9" w:rsidRDefault="004223EA" w:rsidP="00C30B87">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6.5. Do Diário de Obras</w:t>
      </w:r>
    </w:p>
    <w:p w:rsidR="004223EA" w:rsidRPr="004631D9" w:rsidRDefault="004223EA" w:rsidP="00C30B87">
      <w:pPr>
        <w:autoSpaceDE w:val="0"/>
        <w:autoSpaceDN w:val="0"/>
        <w:adjustRightInd w:val="0"/>
        <w:spacing w:after="0" w:line="240" w:lineRule="auto"/>
        <w:jc w:val="both"/>
        <w:rPr>
          <w:rFonts w:ascii="Times New Roman" w:hAnsi="Times New Roman" w:cs="Times New Roman"/>
          <w:sz w:val="24"/>
          <w:szCs w:val="24"/>
        </w:rPr>
      </w:pPr>
    </w:p>
    <w:p w:rsidR="008267AD" w:rsidRPr="004631D9" w:rsidRDefault="008267AD" w:rsidP="00B46509">
      <w:pPr>
        <w:pStyle w:val="PargrafodaLista"/>
        <w:numPr>
          <w:ilvl w:val="0"/>
          <w:numId w:val="4"/>
        </w:num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Caberá à CONTRATADA o fornecimento e manutenção de "Diário de Obras", devidamente numerado e rubricado pela FISCALIZAÇÃO e pela CONTRATADA diariamente, que permanecerá disponível para escrituração no local da obra e terá as seguintes características:</w:t>
      </w:r>
    </w:p>
    <w:p w:rsidR="008267AD" w:rsidRPr="004631D9" w:rsidRDefault="008267AD" w:rsidP="008267AD">
      <w:pPr>
        <w:pStyle w:val="PargrafodaLista"/>
        <w:autoSpaceDE w:val="0"/>
        <w:autoSpaceDN w:val="0"/>
        <w:adjustRightInd w:val="0"/>
        <w:spacing w:after="0" w:line="240" w:lineRule="auto"/>
        <w:jc w:val="both"/>
        <w:rPr>
          <w:rFonts w:ascii="Times New Roman" w:hAnsi="Times New Roman" w:cs="Times New Roman"/>
          <w:sz w:val="24"/>
          <w:szCs w:val="24"/>
        </w:rPr>
      </w:pPr>
    </w:p>
    <w:p w:rsidR="008267AD" w:rsidRPr="004631D9" w:rsidRDefault="008267AD" w:rsidP="00B46509">
      <w:pPr>
        <w:pStyle w:val="PargrafodaLista"/>
        <w:numPr>
          <w:ilvl w:val="0"/>
          <w:numId w:val="5"/>
        </w:num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Será único, com páginas numeradas tipograficamente, em 02 vias, sendo a primeira da CONTRATANTE e a segunda da CONTRATADA;</w:t>
      </w:r>
    </w:p>
    <w:p w:rsidR="00C2401A" w:rsidRPr="004631D9" w:rsidRDefault="008267AD" w:rsidP="00B46509">
      <w:pPr>
        <w:pStyle w:val="PargrafodaLista"/>
        <w:numPr>
          <w:ilvl w:val="0"/>
          <w:numId w:val="5"/>
        </w:num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Todas as folhas do Diário de Obras deverão ser assinadas por um representante da FISCALIZAÇÃO e do RESPONSÁVEL TÉCNICO da CONTRATADA, no máximo, um dia após a referida data de entrada de dados.</w:t>
      </w:r>
    </w:p>
    <w:p w:rsidR="00C2401A" w:rsidRPr="004631D9" w:rsidRDefault="008267AD" w:rsidP="00B46509">
      <w:pPr>
        <w:pStyle w:val="PargrafodaLista"/>
        <w:numPr>
          <w:ilvl w:val="0"/>
          <w:numId w:val="5"/>
        </w:num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Deverá, a qualquer tempo, permitir a reconstituição dos fatos relevantes ocorridos na obra e que tenham influenciado de alguma forma seu andamento ou execução, contendo, no mínimo, os seguintes campos: nome da contratada, nome do contratante, data, prazo contratual, prazo decorrido, prazo restante, condições do tempo, máquinas e equipamentos, número e categoria de empregados, campo de ocorrências, campo para assinaturas do CONTRATADO e do CONTRATANTE. </w:t>
      </w:r>
    </w:p>
    <w:p w:rsidR="00C2401A" w:rsidRPr="004631D9" w:rsidRDefault="00C2401A" w:rsidP="00C2401A">
      <w:pPr>
        <w:autoSpaceDE w:val="0"/>
        <w:autoSpaceDN w:val="0"/>
        <w:adjustRightInd w:val="0"/>
        <w:spacing w:after="0" w:line="240" w:lineRule="auto"/>
        <w:ind w:left="360"/>
        <w:jc w:val="both"/>
        <w:rPr>
          <w:rFonts w:ascii="Times New Roman" w:hAnsi="Times New Roman" w:cs="Times New Roman"/>
          <w:sz w:val="24"/>
          <w:szCs w:val="24"/>
        </w:rPr>
      </w:pPr>
    </w:p>
    <w:p w:rsidR="00C2401A" w:rsidRPr="004631D9" w:rsidRDefault="008267AD" w:rsidP="00C2401A">
      <w:pPr>
        <w:autoSpaceDE w:val="0"/>
        <w:autoSpaceDN w:val="0"/>
        <w:adjustRightInd w:val="0"/>
        <w:spacing w:after="0" w:line="240" w:lineRule="auto"/>
        <w:ind w:left="360"/>
        <w:jc w:val="both"/>
        <w:rPr>
          <w:rFonts w:ascii="Times New Roman" w:hAnsi="Times New Roman" w:cs="Times New Roman"/>
          <w:sz w:val="24"/>
          <w:szCs w:val="24"/>
        </w:rPr>
      </w:pPr>
      <w:r w:rsidRPr="004631D9">
        <w:rPr>
          <w:rFonts w:ascii="Times New Roman" w:hAnsi="Times New Roman" w:cs="Times New Roman"/>
          <w:sz w:val="24"/>
          <w:szCs w:val="24"/>
        </w:rPr>
        <w:t xml:space="preserve">b) Serão obrigatoriamente registrados no "Diário de Obras", pela CONTRATADA: </w:t>
      </w:r>
    </w:p>
    <w:p w:rsidR="00C2401A" w:rsidRPr="004631D9" w:rsidRDefault="00C2401A" w:rsidP="00C2401A">
      <w:pPr>
        <w:autoSpaceDE w:val="0"/>
        <w:autoSpaceDN w:val="0"/>
        <w:adjustRightInd w:val="0"/>
        <w:spacing w:after="0" w:line="240" w:lineRule="auto"/>
        <w:ind w:left="360"/>
        <w:jc w:val="both"/>
        <w:rPr>
          <w:rFonts w:ascii="Times New Roman" w:hAnsi="Times New Roman" w:cs="Times New Roman"/>
          <w:sz w:val="24"/>
          <w:szCs w:val="24"/>
        </w:rPr>
      </w:pPr>
    </w:p>
    <w:p w:rsidR="00C2401A" w:rsidRPr="004631D9" w:rsidRDefault="008267AD" w:rsidP="00B46509">
      <w:pPr>
        <w:pStyle w:val="PargrafodaLista"/>
        <w:numPr>
          <w:ilvl w:val="0"/>
          <w:numId w:val="6"/>
        </w:num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Falhas nos serviços de terceiros não sujeitos à sua ingerência;</w:t>
      </w:r>
    </w:p>
    <w:p w:rsidR="00C2401A" w:rsidRPr="004631D9" w:rsidRDefault="008267AD" w:rsidP="00B46509">
      <w:pPr>
        <w:pStyle w:val="PargrafodaLista"/>
        <w:numPr>
          <w:ilvl w:val="0"/>
          <w:numId w:val="6"/>
        </w:num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Consultas à FISCALIZAÇÃO; </w:t>
      </w:r>
    </w:p>
    <w:p w:rsidR="00C2401A" w:rsidRPr="004631D9" w:rsidRDefault="008267AD" w:rsidP="00B46509">
      <w:pPr>
        <w:pStyle w:val="PargrafodaLista"/>
        <w:numPr>
          <w:ilvl w:val="0"/>
          <w:numId w:val="6"/>
        </w:num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Datas de conclusão de etapas caracterizadas, de acordo com o cronograma aprovado; </w:t>
      </w:r>
    </w:p>
    <w:p w:rsidR="00C2401A" w:rsidRPr="004631D9" w:rsidRDefault="008267AD" w:rsidP="00B46509">
      <w:pPr>
        <w:pStyle w:val="PargrafodaLista"/>
        <w:numPr>
          <w:ilvl w:val="0"/>
          <w:numId w:val="6"/>
        </w:num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Acidentes ocorridos no decurso dos trabalhos; </w:t>
      </w:r>
    </w:p>
    <w:p w:rsidR="00C2401A" w:rsidRPr="004631D9" w:rsidRDefault="008267AD" w:rsidP="00B46509">
      <w:pPr>
        <w:pStyle w:val="PargrafodaLista"/>
        <w:numPr>
          <w:ilvl w:val="0"/>
          <w:numId w:val="6"/>
        </w:num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Respostas às interpelações da FISCALIZAÇÃO; </w:t>
      </w:r>
    </w:p>
    <w:p w:rsidR="00C2401A" w:rsidRPr="004631D9" w:rsidRDefault="008267AD" w:rsidP="00B46509">
      <w:pPr>
        <w:pStyle w:val="PargrafodaLista"/>
        <w:numPr>
          <w:ilvl w:val="0"/>
          <w:numId w:val="6"/>
        </w:num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Eventual escassez de material que resulte em dificuldade para a obra ou serviço;</w:t>
      </w:r>
    </w:p>
    <w:p w:rsidR="00C2401A" w:rsidRPr="004631D9" w:rsidRDefault="008267AD" w:rsidP="00B46509">
      <w:pPr>
        <w:pStyle w:val="PargrafodaLista"/>
        <w:numPr>
          <w:ilvl w:val="0"/>
          <w:numId w:val="6"/>
        </w:num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Outros fatos que, a juízo da CONTRATADA, devem ser objeto de registro. </w:t>
      </w:r>
    </w:p>
    <w:p w:rsidR="00C2401A" w:rsidRPr="004631D9" w:rsidRDefault="00C2401A" w:rsidP="00C2401A">
      <w:pPr>
        <w:autoSpaceDE w:val="0"/>
        <w:autoSpaceDN w:val="0"/>
        <w:adjustRightInd w:val="0"/>
        <w:spacing w:after="0" w:line="240" w:lineRule="auto"/>
        <w:ind w:left="360"/>
        <w:jc w:val="both"/>
        <w:rPr>
          <w:rFonts w:ascii="Times New Roman" w:hAnsi="Times New Roman" w:cs="Times New Roman"/>
          <w:sz w:val="24"/>
          <w:szCs w:val="24"/>
        </w:rPr>
      </w:pPr>
    </w:p>
    <w:p w:rsidR="00C2401A" w:rsidRPr="004631D9" w:rsidRDefault="008267AD" w:rsidP="00C2401A">
      <w:pPr>
        <w:autoSpaceDE w:val="0"/>
        <w:autoSpaceDN w:val="0"/>
        <w:adjustRightInd w:val="0"/>
        <w:spacing w:after="0" w:line="240" w:lineRule="auto"/>
        <w:ind w:left="360"/>
        <w:jc w:val="both"/>
        <w:rPr>
          <w:rFonts w:ascii="Times New Roman" w:hAnsi="Times New Roman" w:cs="Times New Roman"/>
          <w:sz w:val="24"/>
          <w:szCs w:val="24"/>
        </w:rPr>
      </w:pPr>
      <w:r w:rsidRPr="004631D9">
        <w:rPr>
          <w:rFonts w:ascii="Times New Roman" w:hAnsi="Times New Roman" w:cs="Times New Roman"/>
          <w:sz w:val="24"/>
          <w:szCs w:val="24"/>
        </w:rPr>
        <w:t xml:space="preserve">c) Será objeto de registro no "Diário de Obras" pela FISCALIZAÇÃO: </w:t>
      </w:r>
    </w:p>
    <w:p w:rsidR="00C2401A" w:rsidRPr="004631D9" w:rsidRDefault="00C2401A" w:rsidP="00C2401A">
      <w:pPr>
        <w:autoSpaceDE w:val="0"/>
        <w:autoSpaceDN w:val="0"/>
        <w:adjustRightInd w:val="0"/>
        <w:spacing w:after="0" w:line="240" w:lineRule="auto"/>
        <w:ind w:left="360"/>
        <w:jc w:val="both"/>
        <w:rPr>
          <w:rFonts w:ascii="Times New Roman" w:hAnsi="Times New Roman" w:cs="Times New Roman"/>
          <w:sz w:val="24"/>
          <w:szCs w:val="24"/>
        </w:rPr>
      </w:pPr>
    </w:p>
    <w:p w:rsidR="00C2401A" w:rsidRPr="004631D9" w:rsidRDefault="008267AD" w:rsidP="00B46509">
      <w:pPr>
        <w:pStyle w:val="PargrafodaLista"/>
        <w:numPr>
          <w:ilvl w:val="0"/>
          <w:numId w:val="7"/>
        </w:num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Observações cabíveis a propósito dos lançamentos da CONTRATADA no "Diário de Obras"; </w:t>
      </w:r>
    </w:p>
    <w:p w:rsidR="00C2401A" w:rsidRPr="004631D9" w:rsidRDefault="008267AD" w:rsidP="00B46509">
      <w:pPr>
        <w:pStyle w:val="PargrafodaLista"/>
        <w:numPr>
          <w:ilvl w:val="0"/>
          <w:numId w:val="7"/>
        </w:num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lastRenderedPageBreak/>
        <w:t>Observações sobre o andamento da obra ou serviço, tendo em vista as especificações, prazos e cronogramas;</w:t>
      </w:r>
    </w:p>
    <w:p w:rsidR="00C2401A" w:rsidRPr="004631D9" w:rsidRDefault="00C2401A" w:rsidP="00B46509">
      <w:pPr>
        <w:pStyle w:val="PargrafodaLista"/>
        <w:numPr>
          <w:ilvl w:val="0"/>
          <w:numId w:val="7"/>
        </w:num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Soluções às consultas, lançadas ou formuladas pela CONTRATADA, com correspondência simultânea para autoridade superior, quando for o caso; </w:t>
      </w:r>
    </w:p>
    <w:p w:rsidR="00C2401A" w:rsidRPr="004631D9" w:rsidRDefault="00C2401A" w:rsidP="00B46509">
      <w:pPr>
        <w:pStyle w:val="PargrafodaLista"/>
        <w:numPr>
          <w:ilvl w:val="0"/>
          <w:numId w:val="7"/>
        </w:num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Restrições que lhe pareçam cabíveis a respeito do andamento dos trabalhos ou do desempenho da CONTRATADA, seus prepostos e sua equipe; </w:t>
      </w:r>
    </w:p>
    <w:p w:rsidR="00C2401A" w:rsidRPr="004631D9" w:rsidRDefault="00C2401A" w:rsidP="00B46509">
      <w:pPr>
        <w:pStyle w:val="PargrafodaLista"/>
        <w:numPr>
          <w:ilvl w:val="0"/>
          <w:numId w:val="7"/>
        </w:num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Determinação de providências para o cumprimento do objeto e especificações; </w:t>
      </w:r>
    </w:p>
    <w:p w:rsidR="00C2401A" w:rsidRPr="004631D9" w:rsidRDefault="00C2401A" w:rsidP="00B46509">
      <w:pPr>
        <w:pStyle w:val="PargrafodaLista"/>
        <w:numPr>
          <w:ilvl w:val="0"/>
          <w:numId w:val="7"/>
        </w:num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Outros fatos que, a juízo da FISCALIZAÇÃO, devem ser objeto de registro.</w:t>
      </w:r>
    </w:p>
    <w:p w:rsidR="00C2401A" w:rsidRPr="004631D9" w:rsidRDefault="00C2401A" w:rsidP="00C30B87">
      <w:pPr>
        <w:autoSpaceDE w:val="0"/>
        <w:autoSpaceDN w:val="0"/>
        <w:adjustRightInd w:val="0"/>
        <w:spacing w:after="0" w:line="240" w:lineRule="auto"/>
        <w:jc w:val="both"/>
        <w:rPr>
          <w:rFonts w:ascii="Times New Roman" w:hAnsi="Times New Roman" w:cs="Times New Roman"/>
          <w:sz w:val="24"/>
          <w:szCs w:val="24"/>
        </w:rPr>
      </w:pPr>
    </w:p>
    <w:p w:rsidR="00C2401A" w:rsidRPr="004631D9" w:rsidRDefault="00C2401A" w:rsidP="00C30B87">
      <w:pPr>
        <w:autoSpaceDE w:val="0"/>
        <w:autoSpaceDN w:val="0"/>
        <w:adjustRightInd w:val="0"/>
        <w:spacing w:after="0" w:line="240" w:lineRule="auto"/>
        <w:jc w:val="both"/>
        <w:rPr>
          <w:rFonts w:ascii="Times New Roman" w:hAnsi="Times New Roman" w:cs="Times New Roman"/>
          <w:sz w:val="24"/>
          <w:szCs w:val="24"/>
        </w:rPr>
      </w:pPr>
    </w:p>
    <w:p w:rsidR="00773C9F" w:rsidRPr="004631D9" w:rsidRDefault="00773C9F" w:rsidP="00C30B87">
      <w:pPr>
        <w:autoSpaceDE w:val="0"/>
        <w:autoSpaceDN w:val="0"/>
        <w:adjustRightInd w:val="0"/>
        <w:spacing w:after="0" w:line="240" w:lineRule="auto"/>
        <w:jc w:val="both"/>
        <w:rPr>
          <w:rFonts w:ascii="Times New Roman" w:hAnsi="Times New Roman" w:cs="Times New Roman"/>
          <w:b/>
          <w:bCs/>
          <w:sz w:val="24"/>
          <w:szCs w:val="24"/>
        </w:rPr>
      </w:pPr>
      <w:r w:rsidRPr="004631D9">
        <w:rPr>
          <w:rFonts w:ascii="Times New Roman" w:hAnsi="Times New Roman" w:cs="Times New Roman"/>
          <w:b/>
          <w:bCs/>
          <w:sz w:val="24"/>
          <w:szCs w:val="24"/>
        </w:rPr>
        <w:t xml:space="preserve">7. MODELO DE GESTÃO DO CONTRATO </w:t>
      </w:r>
    </w:p>
    <w:p w:rsidR="00773C9F" w:rsidRPr="004631D9" w:rsidRDefault="00773C9F" w:rsidP="00C30B87">
      <w:pPr>
        <w:autoSpaceDE w:val="0"/>
        <w:autoSpaceDN w:val="0"/>
        <w:adjustRightInd w:val="0"/>
        <w:spacing w:after="0" w:line="240" w:lineRule="auto"/>
        <w:jc w:val="both"/>
        <w:rPr>
          <w:rFonts w:ascii="Times New Roman" w:hAnsi="Times New Roman" w:cs="Times New Roman"/>
          <w:sz w:val="24"/>
          <w:szCs w:val="24"/>
        </w:rPr>
      </w:pPr>
    </w:p>
    <w:p w:rsidR="007F2EC8" w:rsidRPr="004631D9" w:rsidRDefault="00773C9F" w:rsidP="00C30B87">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7.1. O contrato deverá ser executado fielmente pelas partes, de acordo com as cláusulas avençadas e as normas da Lei nº 14.133, de 2021, e cada parte responderá pelas consequências de sua inexecução total ou parcial. </w:t>
      </w:r>
    </w:p>
    <w:p w:rsidR="007F2EC8" w:rsidRPr="004631D9" w:rsidRDefault="007F2EC8" w:rsidP="00C30B87">
      <w:pPr>
        <w:autoSpaceDE w:val="0"/>
        <w:autoSpaceDN w:val="0"/>
        <w:adjustRightInd w:val="0"/>
        <w:spacing w:after="0" w:line="240" w:lineRule="auto"/>
        <w:jc w:val="both"/>
        <w:rPr>
          <w:rFonts w:ascii="Times New Roman" w:hAnsi="Times New Roman" w:cs="Times New Roman"/>
          <w:sz w:val="24"/>
          <w:szCs w:val="24"/>
        </w:rPr>
      </w:pPr>
    </w:p>
    <w:p w:rsidR="007F2EC8" w:rsidRPr="004631D9" w:rsidRDefault="00773C9F" w:rsidP="00C30B87">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7.2. Em caso de impedimento, ordem de paralisação ou suspensão do contrato, o cronograma de execução será prorrogado automaticamente pelo tempo correspondente, anotadas tais circunstâncias mediante simples apostila. </w:t>
      </w:r>
    </w:p>
    <w:p w:rsidR="007F2EC8" w:rsidRPr="004631D9" w:rsidRDefault="007F2EC8" w:rsidP="00C30B87">
      <w:pPr>
        <w:autoSpaceDE w:val="0"/>
        <w:autoSpaceDN w:val="0"/>
        <w:adjustRightInd w:val="0"/>
        <w:spacing w:after="0" w:line="240" w:lineRule="auto"/>
        <w:jc w:val="both"/>
        <w:rPr>
          <w:rFonts w:ascii="Times New Roman" w:hAnsi="Times New Roman" w:cs="Times New Roman"/>
          <w:sz w:val="24"/>
          <w:szCs w:val="24"/>
        </w:rPr>
      </w:pPr>
    </w:p>
    <w:p w:rsidR="007F2EC8" w:rsidRPr="004631D9" w:rsidRDefault="00773C9F" w:rsidP="00C30B87">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7.3. As comunicações entre o órgão ou entidade e a contratada devem ser realizadas por escrito sempre que o ato exigir tal formalidade, admitindo-se o uso de mensagem eletrônica para esse fim. </w:t>
      </w:r>
    </w:p>
    <w:p w:rsidR="007F2EC8" w:rsidRPr="004631D9" w:rsidRDefault="007F2EC8" w:rsidP="00C30B87">
      <w:pPr>
        <w:autoSpaceDE w:val="0"/>
        <w:autoSpaceDN w:val="0"/>
        <w:adjustRightInd w:val="0"/>
        <w:spacing w:after="0" w:line="240" w:lineRule="auto"/>
        <w:jc w:val="both"/>
        <w:rPr>
          <w:rFonts w:ascii="Times New Roman" w:hAnsi="Times New Roman" w:cs="Times New Roman"/>
          <w:sz w:val="24"/>
          <w:szCs w:val="24"/>
        </w:rPr>
      </w:pPr>
    </w:p>
    <w:p w:rsidR="007F2EC8" w:rsidRPr="004631D9" w:rsidRDefault="00773C9F" w:rsidP="00C30B87">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7.4. O órgão ou entidade poderá convocar representante da empresa para adoção de providências que devam ser cumpridas de imediato. </w:t>
      </w:r>
    </w:p>
    <w:p w:rsidR="007F2EC8" w:rsidRPr="004631D9" w:rsidRDefault="007F2EC8" w:rsidP="00C30B87">
      <w:pPr>
        <w:autoSpaceDE w:val="0"/>
        <w:autoSpaceDN w:val="0"/>
        <w:adjustRightInd w:val="0"/>
        <w:spacing w:after="0" w:line="240" w:lineRule="auto"/>
        <w:jc w:val="both"/>
        <w:rPr>
          <w:rFonts w:ascii="Times New Roman" w:hAnsi="Times New Roman" w:cs="Times New Roman"/>
          <w:sz w:val="24"/>
          <w:szCs w:val="24"/>
        </w:rPr>
      </w:pPr>
    </w:p>
    <w:p w:rsidR="007F2EC8" w:rsidRPr="004631D9" w:rsidRDefault="00773C9F" w:rsidP="00C30B87">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7.5.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w:t>
      </w:r>
    </w:p>
    <w:p w:rsidR="007F2EC8" w:rsidRPr="004631D9" w:rsidRDefault="007F2EC8" w:rsidP="00C30B87">
      <w:pPr>
        <w:autoSpaceDE w:val="0"/>
        <w:autoSpaceDN w:val="0"/>
        <w:adjustRightInd w:val="0"/>
        <w:spacing w:after="0" w:line="240" w:lineRule="auto"/>
        <w:jc w:val="both"/>
        <w:rPr>
          <w:rFonts w:ascii="Times New Roman" w:hAnsi="Times New Roman" w:cs="Times New Roman"/>
          <w:sz w:val="24"/>
          <w:szCs w:val="24"/>
        </w:rPr>
      </w:pPr>
    </w:p>
    <w:p w:rsidR="00C2401A" w:rsidRPr="004631D9" w:rsidRDefault="00773C9F" w:rsidP="00C30B87">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7.6. A execução do contrato deverá ser acompanhada e fiscalizada pelo(s) fiscal(is) do contrato, ou pelos respectivos substitutos (Lei nº 14.133, de 2021, art. 117, caput).</w:t>
      </w:r>
    </w:p>
    <w:p w:rsidR="00C2401A" w:rsidRPr="004631D9" w:rsidRDefault="00C2401A" w:rsidP="00C30B87">
      <w:pPr>
        <w:autoSpaceDE w:val="0"/>
        <w:autoSpaceDN w:val="0"/>
        <w:adjustRightInd w:val="0"/>
        <w:spacing w:after="0" w:line="240" w:lineRule="auto"/>
        <w:jc w:val="both"/>
        <w:rPr>
          <w:rFonts w:ascii="Times New Roman" w:hAnsi="Times New Roman" w:cs="Times New Roman"/>
          <w:sz w:val="24"/>
          <w:szCs w:val="24"/>
        </w:rPr>
      </w:pPr>
    </w:p>
    <w:p w:rsidR="007F2EC8" w:rsidRPr="004631D9" w:rsidRDefault="007F2EC8" w:rsidP="00C30B87">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7.7. O fiscal técnico do contrato acompanhará a execução do contrato, para que sejam cumpridas todas as condições estabelecidas no contrato, de modo a assegurar os melhores resultados para Administração; </w:t>
      </w:r>
    </w:p>
    <w:p w:rsidR="007F2EC8" w:rsidRPr="004631D9" w:rsidRDefault="007F2EC8" w:rsidP="00C30B87">
      <w:pPr>
        <w:autoSpaceDE w:val="0"/>
        <w:autoSpaceDN w:val="0"/>
        <w:adjustRightInd w:val="0"/>
        <w:spacing w:after="0" w:line="240" w:lineRule="auto"/>
        <w:jc w:val="both"/>
        <w:rPr>
          <w:rFonts w:ascii="Times New Roman" w:hAnsi="Times New Roman" w:cs="Times New Roman"/>
          <w:sz w:val="24"/>
          <w:szCs w:val="24"/>
        </w:rPr>
      </w:pPr>
    </w:p>
    <w:p w:rsidR="007F2EC8" w:rsidRPr="004631D9" w:rsidRDefault="007F2EC8" w:rsidP="00C30B87">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7.7.1. O fiscal técnico do contrato anotará no histórico de gerenciamento do contrato todas as ocorrências relacionadas à execução do contrato, com a descrição do que for </w:t>
      </w:r>
      <w:r w:rsidRPr="004631D9">
        <w:rPr>
          <w:rFonts w:ascii="Times New Roman" w:hAnsi="Times New Roman" w:cs="Times New Roman"/>
          <w:sz w:val="24"/>
          <w:szCs w:val="24"/>
        </w:rPr>
        <w:lastRenderedPageBreak/>
        <w:t>necessário para a regularização das faltas ou dos defeitos observados. (Lei nº 14.133, de 2021, art. 117, §1º;</w:t>
      </w:r>
    </w:p>
    <w:p w:rsidR="007F2EC8" w:rsidRPr="004631D9" w:rsidRDefault="007F2EC8" w:rsidP="00C30B87">
      <w:pPr>
        <w:autoSpaceDE w:val="0"/>
        <w:autoSpaceDN w:val="0"/>
        <w:adjustRightInd w:val="0"/>
        <w:spacing w:after="0" w:line="240" w:lineRule="auto"/>
        <w:jc w:val="both"/>
        <w:rPr>
          <w:rFonts w:ascii="Times New Roman" w:hAnsi="Times New Roman" w:cs="Times New Roman"/>
          <w:sz w:val="24"/>
          <w:szCs w:val="24"/>
        </w:rPr>
      </w:pPr>
    </w:p>
    <w:p w:rsidR="007F2EC8" w:rsidRPr="004631D9" w:rsidRDefault="007F2EC8" w:rsidP="00C30B87">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7.7.2. Identificada qualquer inexatidão ou irregularidade, o fiscal técnico do contrato emitirá notificações para a correção da execução do contrato, determinando prazo para a correção;</w:t>
      </w:r>
    </w:p>
    <w:p w:rsidR="007F2EC8" w:rsidRPr="004631D9" w:rsidRDefault="007F2EC8" w:rsidP="00C30B87">
      <w:pPr>
        <w:autoSpaceDE w:val="0"/>
        <w:autoSpaceDN w:val="0"/>
        <w:adjustRightInd w:val="0"/>
        <w:spacing w:after="0" w:line="240" w:lineRule="auto"/>
        <w:jc w:val="both"/>
        <w:rPr>
          <w:rFonts w:ascii="Times New Roman" w:hAnsi="Times New Roman" w:cs="Times New Roman"/>
          <w:sz w:val="24"/>
          <w:szCs w:val="24"/>
        </w:rPr>
      </w:pPr>
    </w:p>
    <w:p w:rsidR="007F2EC8" w:rsidRPr="004631D9" w:rsidRDefault="007F2EC8" w:rsidP="00C30B87">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7.7.3. O fiscal técnico do contrato informará ao gestor do contato, em tempo hábil, a situação que demandar decisão ou adoção de medidas que ultrapassem sua competência, para que adote as medidas necessárias e saneadoras, se for o caso;</w:t>
      </w:r>
    </w:p>
    <w:p w:rsidR="007F2EC8" w:rsidRPr="004631D9" w:rsidRDefault="007F2EC8" w:rsidP="00C30B87">
      <w:pPr>
        <w:autoSpaceDE w:val="0"/>
        <w:autoSpaceDN w:val="0"/>
        <w:adjustRightInd w:val="0"/>
        <w:spacing w:after="0" w:line="240" w:lineRule="auto"/>
        <w:jc w:val="both"/>
        <w:rPr>
          <w:rFonts w:ascii="Times New Roman" w:hAnsi="Times New Roman" w:cs="Times New Roman"/>
          <w:sz w:val="24"/>
          <w:szCs w:val="24"/>
        </w:rPr>
      </w:pPr>
    </w:p>
    <w:p w:rsidR="007F2EC8" w:rsidRPr="004631D9" w:rsidRDefault="007F2EC8" w:rsidP="00C30B87">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7.7.4. No caso de ocorrências que possam inviabilizar a execução do contrato nas datas aprazadas, o fiscal técnico do contrato comunicará o fato imediatamente ao gestor do contrato; </w:t>
      </w:r>
    </w:p>
    <w:p w:rsidR="007F2EC8" w:rsidRPr="004631D9" w:rsidRDefault="007F2EC8" w:rsidP="00C30B87">
      <w:pPr>
        <w:autoSpaceDE w:val="0"/>
        <w:autoSpaceDN w:val="0"/>
        <w:adjustRightInd w:val="0"/>
        <w:spacing w:after="0" w:line="240" w:lineRule="auto"/>
        <w:jc w:val="both"/>
        <w:rPr>
          <w:rFonts w:ascii="Times New Roman" w:hAnsi="Times New Roman" w:cs="Times New Roman"/>
          <w:sz w:val="24"/>
          <w:szCs w:val="24"/>
        </w:rPr>
      </w:pPr>
    </w:p>
    <w:p w:rsidR="007F2EC8" w:rsidRPr="004631D9" w:rsidRDefault="007F2EC8" w:rsidP="00C30B87">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7.7.5. O fiscal técnico do contrato comunicará ao gestor do contrato, em tempo hábil, o término do contrato sob sua responsabilidade, com vistas à tempestiva renovação ou à prorrogação contratual. </w:t>
      </w:r>
    </w:p>
    <w:p w:rsidR="007F2EC8" w:rsidRPr="004631D9" w:rsidRDefault="007F2EC8" w:rsidP="00C30B87">
      <w:pPr>
        <w:autoSpaceDE w:val="0"/>
        <w:autoSpaceDN w:val="0"/>
        <w:adjustRightInd w:val="0"/>
        <w:spacing w:after="0" w:line="240" w:lineRule="auto"/>
        <w:jc w:val="both"/>
        <w:rPr>
          <w:rFonts w:ascii="Times New Roman" w:hAnsi="Times New Roman" w:cs="Times New Roman"/>
          <w:sz w:val="24"/>
          <w:szCs w:val="24"/>
        </w:rPr>
      </w:pPr>
    </w:p>
    <w:p w:rsidR="007F2EC8" w:rsidRPr="004631D9" w:rsidRDefault="007F2EC8" w:rsidP="00C30B87">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7.7.6. O gestor do contrato acompanhará os registros realizados pelos fiscais do contrato, de todas as ocorrências relacionadas à execução do contrato e as medidas adotadas, informando, se for o caso, à autoridade superior àquelas que ultrapassarem a sua competência. </w:t>
      </w:r>
    </w:p>
    <w:p w:rsidR="007F2EC8" w:rsidRPr="004631D9" w:rsidRDefault="007F2EC8" w:rsidP="00C30B87">
      <w:pPr>
        <w:autoSpaceDE w:val="0"/>
        <w:autoSpaceDN w:val="0"/>
        <w:adjustRightInd w:val="0"/>
        <w:spacing w:after="0" w:line="240" w:lineRule="auto"/>
        <w:jc w:val="both"/>
        <w:rPr>
          <w:rFonts w:ascii="Times New Roman" w:hAnsi="Times New Roman" w:cs="Times New Roman"/>
          <w:sz w:val="24"/>
          <w:szCs w:val="24"/>
        </w:rPr>
      </w:pPr>
    </w:p>
    <w:p w:rsidR="004223EA" w:rsidRPr="004631D9" w:rsidRDefault="007F2EC8" w:rsidP="00C30B87">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7.8.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r w:rsidR="007005E3" w:rsidRPr="004631D9">
        <w:rPr>
          <w:rFonts w:ascii="Times New Roman" w:hAnsi="Times New Roman" w:cs="Times New Roman"/>
          <w:sz w:val="24"/>
          <w:szCs w:val="24"/>
        </w:rPr>
        <w:t>.</w:t>
      </w:r>
    </w:p>
    <w:p w:rsidR="001D4628" w:rsidRPr="004631D9" w:rsidRDefault="001D4628" w:rsidP="00C30B87">
      <w:pPr>
        <w:autoSpaceDE w:val="0"/>
        <w:autoSpaceDN w:val="0"/>
        <w:adjustRightInd w:val="0"/>
        <w:spacing w:after="0" w:line="240" w:lineRule="auto"/>
        <w:jc w:val="both"/>
        <w:rPr>
          <w:rFonts w:ascii="Times New Roman" w:hAnsi="Times New Roman" w:cs="Times New Roman"/>
          <w:sz w:val="24"/>
          <w:szCs w:val="24"/>
        </w:rPr>
      </w:pPr>
    </w:p>
    <w:p w:rsidR="001D4628" w:rsidRPr="004631D9" w:rsidRDefault="001D4628" w:rsidP="00C30B87">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7.8.1. Caso ocorram descumprimento das obrigações contratuais, o fiscal administrativo do contrato atuará tempestivamente na solução do problema, reportando ao gestor do contrato para que tome as providências cabíveis, quando ultrapassar a sua competência; </w:t>
      </w:r>
    </w:p>
    <w:p w:rsidR="001D4628" w:rsidRPr="004631D9" w:rsidRDefault="001D4628" w:rsidP="00C30B87">
      <w:pPr>
        <w:autoSpaceDE w:val="0"/>
        <w:autoSpaceDN w:val="0"/>
        <w:adjustRightInd w:val="0"/>
        <w:spacing w:after="0" w:line="240" w:lineRule="auto"/>
        <w:jc w:val="both"/>
        <w:rPr>
          <w:rFonts w:ascii="Times New Roman" w:hAnsi="Times New Roman" w:cs="Times New Roman"/>
          <w:sz w:val="24"/>
          <w:szCs w:val="24"/>
        </w:rPr>
      </w:pPr>
    </w:p>
    <w:p w:rsidR="006F2C11" w:rsidRPr="004631D9" w:rsidRDefault="001D4628" w:rsidP="00C30B87">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7.9.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rsidR="006F2C11" w:rsidRPr="004631D9" w:rsidRDefault="006F2C11" w:rsidP="00C30B87">
      <w:pPr>
        <w:autoSpaceDE w:val="0"/>
        <w:autoSpaceDN w:val="0"/>
        <w:adjustRightInd w:val="0"/>
        <w:spacing w:after="0" w:line="240" w:lineRule="auto"/>
        <w:jc w:val="both"/>
        <w:rPr>
          <w:rFonts w:ascii="Times New Roman" w:hAnsi="Times New Roman" w:cs="Times New Roman"/>
          <w:sz w:val="24"/>
          <w:szCs w:val="24"/>
        </w:rPr>
      </w:pPr>
    </w:p>
    <w:p w:rsidR="006F2C11" w:rsidRPr="004631D9" w:rsidRDefault="001D4628" w:rsidP="00C30B87">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7.9.1. O gestor do contrato emitirá documento comprobatório da avaliação realizada pelos fiscais técnico, administrativo e setorial quanto ao cumprimento de obrigações assumidas pelo contratado, com menção ao seu desempenho na execução contratual e a </w:t>
      </w:r>
      <w:r w:rsidRPr="004631D9">
        <w:rPr>
          <w:rFonts w:ascii="Times New Roman" w:hAnsi="Times New Roman" w:cs="Times New Roman"/>
          <w:sz w:val="24"/>
          <w:szCs w:val="24"/>
        </w:rPr>
        <w:lastRenderedPageBreak/>
        <w:t xml:space="preserve">eventuais penalidades aplicadas, devendo constar do cadastro de atesto de cumprimento de obrigações; </w:t>
      </w:r>
    </w:p>
    <w:p w:rsidR="00EB2B79" w:rsidRPr="004631D9" w:rsidRDefault="00EB2B79" w:rsidP="00C30B87">
      <w:pPr>
        <w:autoSpaceDE w:val="0"/>
        <w:autoSpaceDN w:val="0"/>
        <w:adjustRightInd w:val="0"/>
        <w:spacing w:after="0" w:line="240" w:lineRule="auto"/>
        <w:jc w:val="both"/>
        <w:rPr>
          <w:rFonts w:ascii="Times New Roman" w:hAnsi="Times New Roman" w:cs="Times New Roman"/>
          <w:sz w:val="24"/>
          <w:szCs w:val="24"/>
        </w:rPr>
      </w:pPr>
    </w:p>
    <w:p w:rsidR="006F2C11" w:rsidRPr="004631D9" w:rsidRDefault="001D4628" w:rsidP="00C30B87">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7.9.2.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w:t>
      </w:r>
    </w:p>
    <w:p w:rsidR="006F2C11" w:rsidRPr="004631D9" w:rsidRDefault="006F2C11" w:rsidP="00C30B87">
      <w:pPr>
        <w:autoSpaceDE w:val="0"/>
        <w:autoSpaceDN w:val="0"/>
        <w:adjustRightInd w:val="0"/>
        <w:spacing w:after="0" w:line="240" w:lineRule="auto"/>
        <w:jc w:val="both"/>
        <w:rPr>
          <w:rFonts w:ascii="Times New Roman" w:hAnsi="Times New Roman" w:cs="Times New Roman"/>
          <w:sz w:val="24"/>
          <w:szCs w:val="24"/>
        </w:rPr>
      </w:pPr>
    </w:p>
    <w:p w:rsidR="006F2C11" w:rsidRPr="004631D9" w:rsidRDefault="001D4628" w:rsidP="00C30B87">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7.10. O fiscal administrativo do contrato comunicará ao gestor do contrato, em tempo hábil, o término do contrato sob sua responsabilidade, com vistas à tempestiva renovação ou prorrogação contratual. </w:t>
      </w:r>
    </w:p>
    <w:p w:rsidR="006F2C11" w:rsidRPr="004631D9" w:rsidRDefault="006F2C11" w:rsidP="00C30B87">
      <w:pPr>
        <w:autoSpaceDE w:val="0"/>
        <w:autoSpaceDN w:val="0"/>
        <w:adjustRightInd w:val="0"/>
        <w:spacing w:after="0" w:line="240" w:lineRule="auto"/>
        <w:jc w:val="both"/>
        <w:rPr>
          <w:rFonts w:ascii="Times New Roman" w:hAnsi="Times New Roman" w:cs="Times New Roman"/>
          <w:sz w:val="24"/>
          <w:szCs w:val="24"/>
        </w:rPr>
      </w:pPr>
    </w:p>
    <w:p w:rsidR="006166AB" w:rsidRPr="004631D9" w:rsidRDefault="001D4628" w:rsidP="00C30B87">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7.11. O gestor do contrato deverá elaborar relatório final com informações sobre a consecução dos objetivos que tenham justificado a contratação e eventuais condutas a serem adotadas para o aprimoramento das atividades da Administração. </w:t>
      </w:r>
    </w:p>
    <w:p w:rsidR="006166AB" w:rsidRPr="004631D9" w:rsidRDefault="006166AB" w:rsidP="00C30B87">
      <w:pPr>
        <w:autoSpaceDE w:val="0"/>
        <w:autoSpaceDN w:val="0"/>
        <w:adjustRightInd w:val="0"/>
        <w:spacing w:after="0" w:line="240" w:lineRule="auto"/>
        <w:jc w:val="both"/>
        <w:rPr>
          <w:rFonts w:ascii="Times New Roman" w:hAnsi="Times New Roman" w:cs="Times New Roman"/>
          <w:sz w:val="24"/>
          <w:szCs w:val="24"/>
        </w:rPr>
      </w:pPr>
    </w:p>
    <w:p w:rsidR="006166AB" w:rsidRPr="004631D9" w:rsidRDefault="001D4628" w:rsidP="006166AB">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7.12. O gestor do contrato deverá enviar a documentação pertinente ao setor de contratos para a formalização dos procedimentos de liquidação e pagamento, no valor dimensionado pela fiscalização e gestão nos termos do contrato.</w:t>
      </w:r>
    </w:p>
    <w:p w:rsidR="006166AB" w:rsidRPr="004631D9" w:rsidRDefault="006166AB" w:rsidP="006166AB">
      <w:pPr>
        <w:autoSpaceDE w:val="0"/>
        <w:autoSpaceDN w:val="0"/>
        <w:adjustRightInd w:val="0"/>
        <w:spacing w:after="0" w:line="240" w:lineRule="auto"/>
        <w:jc w:val="both"/>
        <w:rPr>
          <w:rFonts w:ascii="Times New Roman" w:hAnsi="Times New Roman" w:cs="Times New Roman"/>
          <w:sz w:val="24"/>
          <w:szCs w:val="24"/>
        </w:rPr>
      </w:pPr>
    </w:p>
    <w:p w:rsidR="006166AB" w:rsidRPr="004631D9" w:rsidRDefault="006166AB" w:rsidP="006166AB">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7.10. O fiscal administrativo do contrato comunicará ao gestor do contrato, em tempo hábil, o</w:t>
      </w:r>
    </w:p>
    <w:p w:rsidR="006166AB" w:rsidRPr="004631D9" w:rsidRDefault="006166AB" w:rsidP="006166AB">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término do contrato sob sua responsabilidade, com vistas à tempestiva renovação ou prorrogação contratual.</w:t>
      </w:r>
    </w:p>
    <w:p w:rsidR="006166AB" w:rsidRPr="004631D9" w:rsidRDefault="006166AB" w:rsidP="006166AB">
      <w:pPr>
        <w:autoSpaceDE w:val="0"/>
        <w:autoSpaceDN w:val="0"/>
        <w:adjustRightInd w:val="0"/>
        <w:spacing w:after="0" w:line="240" w:lineRule="auto"/>
        <w:jc w:val="both"/>
        <w:rPr>
          <w:rFonts w:ascii="Times New Roman" w:hAnsi="Times New Roman" w:cs="Times New Roman"/>
          <w:sz w:val="24"/>
          <w:szCs w:val="24"/>
        </w:rPr>
      </w:pPr>
    </w:p>
    <w:p w:rsidR="006166AB" w:rsidRPr="004631D9" w:rsidRDefault="006166AB" w:rsidP="006166AB">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7.11. O gestor do contrato deverá elaborar relatório final com informações sobre a consecução</w:t>
      </w:r>
    </w:p>
    <w:p w:rsidR="006166AB" w:rsidRPr="004631D9" w:rsidRDefault="006166AB" w:rsidP="006166AB">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dos objetivos que tenham justificado a contratação e eventuais condutas a serem adotadas para</w:t>
      </w:r>
    </w:p>
    <w:p w:rsidR="006166AB" w:rsidRPr="004631D9" w:rsidRDefault="006166AB" w:rsidP="006166AB">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o aprimoramento das atividades da Administração.</w:t>
      </w:r>
    </w:p>
    <w:p w:rsidR="006166AB" w:rsidRPr="004631D9" w:rsidRDefault="006166AB" w:rsidP="006166AB">
      <w:pPr>
        <w:autoSpaceDE w:val="0"/>
        <w:autoSpaceDN w:val="0"/>
        <w:adjustRightInd w:val="0"/>
        <w:spacing w:after="0" w:line="240" w:lineRule="auto"/>
        <w:jc w:val="both"/>
        <w:rPr>
          <w:rFonts w:ascii="Times New Roman" w:hAnsi="Times New Roman" w:cs="Times New Roman"/>
          <w:sz w:val="24"/>
          <w:szCs w:val="24"/>
        </w:rPr>
      </w:pPr>
    </w:p>
    <w:p w:rsidR="006166AB" w:rsidRPr="004631D9" w:rsidRDefault="006166AB" w:rsidP="006166AB">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7.12. O gestor do contrato deverá enviar a documentação pertinente ao setor de contratos para a formalização dos procedimentos de liquidação e pagamento, no valor dimensionado pela fiscalização e gestão nos termos do contrato.</w:t>
      </w:r>
    </w:p>
    <w:p w:rsidR="006166AB" w:rsidRPr="004631D9" w:rsidRDefault="006166AB" w:rsidP="006166AB">
      <w:pPr>
        <w:autoSpaceDE w:val="0"/>
        <w:autoSpaceDN w:val="0"/>
        <w:adjustRightInd w:val="0"/>
        <w:spacing w:after="0" w:line="240" w:lineRule="auto"/>
        <w:jc w:val="both"/>
        <w:rPr>
          <w:rFonts w:ascii="Times New Roman" w:hAnsi="Times New Roman" w:cs="Times New Roman"/>
          <w:sz w:val="24"/>
          <w:szCs w:val="24"/>
        </w:rPr>
      </w:pPr>
    </w:p>
    <w:p w:rsidR="006166AB" w:rsidRPr="004631D9" w:rsidRDefault="006166AB" w:rsidP="006166AB">
      <w:pPr>
        <w:autoSpaceDE w:val="0"/>
        <w:autoSpaceDN w:val="0"/>
        <w:adjustRightInd w:val="0"/>
        <w:spacing w:after="0" w:line="240" w:lineRule="auto"/>
        <w:jc w:val="both"/>
        <w:rPr>
          <w:rFonts w:ascii="Times New Roman" w:hAnsi="Times New Roman" w:cs="Times New Roman"/>
          <w:b/>
          <w:bCs/>
          <w:sz w:val="24"/>
          <w:szCs w:val="24"/>
        </w:rPr>
      </w:pPr>
      <w:r w:rsidRPr="004631D9">
        <w:rPr>
          <w:rFonts w:ascii="Times New Roman" w:hAnsi="Times New Roman" w:cs="Times New Roman"/>
          <w:b/>
          <w:bCs/>
          <w:sz w:val="24"/>
          <w:szCs w:val="24"/>
        </w:rPr>
        <w:t>8. CRITÉRIOS DE MEDIÇÃO E PAGAMENTO</w:t>
      </w:r>
    </w:p>
    <w:p w:rsidR="00100CD6" w:rsidRPr="004631D9" w:rsidRDefault="00100CD6" w:rsidP="00100CD6">
      <w:pPr>
        <w:autoSpaceDE w:val="0"/>
        <w:autoSpaceDN w:val="0"/>
        <w:adjustRightInd w:val="0"/>
        <w:spacing w:after="0" w:line="240" w:lineRule="auto"/>
        <w:jc w:val="center"/>
        <w:rPr>
          <w:rFonts w:ascii="Times New Roman" w:hAnsi="Times New Roman" w:cs="Times New Roman"/>
          <w:b/>
          <w:bCs/>
          <w:sz w:val="24"/>
          <w:szCs w:val="24"/>
        </w:rPr>
      </w:pPr>
    </w:p>
    <w:p w:rsidR="00EC7B1B" w:rsidRPr="004631D9" w:rsidRDefault="00100CD6" w:rsidP="00EC7B1B">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eastAsia="Times New Roman" w:hAnsi="Times New Roman" w:cs="Times New Roman"/>
          <w:sz w:val="24"/>
          <w:szCs w:val="24"/>
          <w:lang w:eastAsia="pt-BR"/>
        </w:rPr>
        <w:t>8</w:t>
      </w:r>
      <w:r w:rsidR="00EC7B1B" w:rsidRPr="004631D9">
        <w:rPr>
          <w:rFonts w:ascii="Times New Roman" w:eastAsia="Times New Roman" w:hAnsi="Times New Roman" w:cs="Times New Roman"/>
          <w:sz w:val="24"/>
          <w:szCs w:val="24"/>
          <w:lang w:eastAsia="pt-BR"/>
        </w:rPr>
        <w:t>.1</w:t>
      </w:r>
      <w:r w:rsidRPr="004631D9">
        <w:rPr>
          <w:rFonts w:ascii="Times New Roman" w:eastAsia="Times New Roman" w:hAnsi="Times New Roman" w:cs="Times New Roman"/>
          <w:sz w:val="24"/>
          <w:szCs w:val="24"/>
          <w:lang w:eastAsia="pt-BR"/>
        </w:rPr>
        <w:t xml:space="preserve"> Os pagamentos serão efetuados de acordo com o Cronograma Físico e Financeiro, depois da realização das medições, que serão elaboradas conforme a execução da obra, tomando-se como final do período, o último dia de cada mês, ou de cada quinzena</w:t>
      </w:r>
      <w:r w:rsidR="00EC7B1B" w:rsidRPr="004631D9">
        <w:rPr>
          <w:rFonts w:ascii="Times New Roman" w:eastAsia="Times New Roman" w:hAnsi="Times New Roman" w:cs="Times New Roman"/>
          <w:sz w:val="24"/>
          <w:szCs w:val="24"/>
          <w:lang w:eastAsia="pt-BR"/>
        </w:rPr>
        <w:t xml:space="preserve">.  </w:t>
      </w:r>
      <w:r w:rsidR="00EC7B1B" w:rsidRPr="004631D9">
        <w:rPr>
          <w:rFonts w:ascii="Times New Roman" w:hAnsi="Times New Roman" w:cs="Times New Roman"/>
          <w:sz w:val="24"/>
          <w:szCs w:val="24"/>
        </w:rPr>
        <w:t>Os pagamentos serão realizados em até 30 (trinta) dias, a contar do recebimento de nota fiscal referente à medição realizada, e quando mantidas as mesmas condições iniciais de habilitação no certame, e caso não haja fato impeditivo para o qual tenha concorrido a Contratada.</w:t>
      </w:r>
    </w:p>
    <w:p w:rsidR="00EC7B1B" w:rsidRPr="004631D9" w:rsidRDefault="00EC7B1B" w:rsidP="00100CD6">
      <w:pPr>
        <w:spacing w:after="0" w:line="240" w:lineRule="auto"/>
        <w:jc w:val="both"/>
        <w:rPr>
          <w:rFonts w:ascii="Times New Roman" w:eastAsia="Times New Roman" w:hAnsi="Times New Roman" w:cs="Times New Roman"/>
          <w:sz w:val="24"/>
          <w:szCs w:val="24"/>
          <w:lang w:eastAsia="pt-BR"/>
        </w:rPr>
      </w:pPr>
    </w:p>
    <w:p w:rsidR="00EC7B1B" w:rsidRPr="004631D9" w:rsidRDefault="00EC7B1B" w:rsidP="00100CD6">
      <w:pPr>
        <w:spacing w:after="0" w:line="240" w:lineRule="auto"/>
        <w:jc w:val="both"/>
        <w:rPr>
          <w:rFonts w:ascii="Times New Roman" w:eastAsia="Times New Roman" w:hAnsi="Times New Roman" w:cs="Times New Roman"/>
          <w:sz w:val="24"/>
          <w:szCs w:val="24"/>
          <w:lang w:eastAsia="pt-BR"/>
        </w:rPr>
      </w:pPr>
    </w:p>
    <w:p w:rsidR="00100CD6" w:rsidRPr="004631D9" w:rsidRDefault="00EC7B1B" w:rsidP="00100CD6">
      <w:pPr>
        <w:spacing w:after="0" w:line="240" w:lineRule="auto"/>
        <w:jc w:val="both"/>
        <w:rPr>
          <w:rFonts w:ascii="Times New Roman" w:eastAsia="Times New Roman" w:hAnsi="Times New Roman" w:cs="Times New Roman"/>
          <w:sz w:val="24"/>
          <w:szCs w:val="24"/>
          <w:lang w:eastAsia="pt-BR"/>
        </w:rPr>
      </w:pPr>
      <w:r w:rsidRPr="004631D9">
        <w:rPr>
          <w:rFonts w:ascii="Times New Roman" w:eastAsia="Times New Roman" w:hAnsi="Times New Roman" w:cs="Times New Roman"/>
          <w:sz w:val="24"/>
          <w:szCs w:val="24"/>
          <w:lang w:eastAsia="pt-BR"/>
        </w:rPr>
        <w:t>8.2.</w:t>
      </w:r>
      <w:r w:rsidR="00100CD6" w:rsidRPr="004631D9">
        <w:rPr>
          <w:rFonts w:ascii="Times New Roman" w:eastAsia="Times New Roman" w:hAnsi="Times New Roman" w:cs="Times New Roman"/>
          <w:sz w:val="24"/>
          <w:szCs w:val="24"/>
          <w:lang w:eastAsia="pt-BR"/>
        </w:rPr>
        <w:t xml:space="preserve"> As medições da obra executada serão procedidas por engenheiro civil designado como fiscal pela CONTRATANTE.</w:t>
      </w:r>
    </w:p>
    <w:p w:rsidR="00EC7B1B" w:rsidRPr="004631D9" w:rsidRDefault="00EC7B1B" w:rsidP="00100CD6">
      <w:pPr>
        <w:spacing w:after="0" w:line="240" w:lineRule="auto"/>
        <w:jc w:val="both"/>
        <w:rPr>
          <w:rFonts w:ascii="Times New Roman" w:eastAsia="Times New Roman" w:hAnsi="Times New Roman" w:cs="Times New Roman"/>
          <w:sz w:val="24"/>
          <w:szCs w:val="24"/>
          <w:lang w:eastAsia="pt-BR"/>
        </w:rPr>
      </w:pPr>
    </w:p>
    <w:p w:rsidR="00100CD6" w:rsidRPr="004631D9" w:rsidRDefault="00EC7B1B" w:rsidP="00100CD6">
      <w:pPr>
        <w:autoSpaceDE w:val="0"/>
        <w:autoSpaceDN w:val="0"/>
        <w:adjustRightInd w:val="0"/>
        <w:spacing w:after="0" w:line="240" w:lineRule="auto"/>
        <w:jc w:val="both"/>
        <w:rPr>
          <w:rFonts w:ascii="Times New Roman" w:eastAsia="Times New Roman" w:hAnsi="Times New Roman" w:cs="Times New Roman"/>
          <w:sz w:val="24"/>
          <w:szCs w:val="24"/>
          <w:lang w:eastAsia="pt-BR"/>
        </w:rPr>
      </w:pPr>
      <w:r w:rsidRPr="004631D9">
        <w:rPr>
          <w:rFonts w:ascii="Times New Roman" w:eastAsia="Times New Roman" w:hAnsi="Times New Roman" w:cs="Times New Roman"/>
          <w:sz w:val="24"/>
          <w:szCs w:val="24"/>
          <w:lang w:eastAsia="pt-BR"/>
        </w:rPr>
        <w:t>8.3</w:t>
      </w:r>
      <w:r w:rsidR="00100CD6" w:rsidRPr="004631D9">
        <w:rPr>
          <w:rFonts w:ascii="Times New Roman" w:eastAsia="Times New Roman" w:hAnsi="Times New Roman" w:cs="Times New Roman"/>
          <w:sz w:val="24"/>
          <w:szCs w:val="24"/>
          <w:lang w:eastAsia="pt-BR"/>
        </w:rPr>
        <w:t xml:space="preserve"> A medição final, bem como os Termos de Recebimento Provisório e Definitivo da Obra serão elaborados por Comissão de Vistoria ou por servidor qualificado designado pela Administração Municipal para tal finalidade quando concluída toda a obra. </w:t>
      </w:r>
    </w:p>
    <w:p w:rsidR="006166AB" w:rsidRPr="004631D9" w:rsidRDefault="006166AB" w:rsidP="006166AB">
      <w:pPr>
        <w:autoSpaceDE w:val="0"/>
        <w:autoSpaceDN w:val="0"/>
        <w:adjustRightInd w:val="0"/>
        <w:spacing w:after="0" w:line="240" w:lineRule="auto"/>
        <w:jc w:val="both"/>
        <w:rPr>
          <w:rFonts w:ascii="Times New Roman" w:hAnsi="Times New Roman" w:cs="Times New Roman"/>
          <w:sz w:val="24"/>
          <w:szCs w:val="24"/>
        </w:rPr>
      </w:pPr>
    </w:p>
    <w:p w:rsidR="006166AB" w:rsidRPr="004631D9" w:rsidRDefault="006166AB" w:rsidP="006166AB">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8.</w:t>
      </w:r>
      <w:r w:rsidR="00EC7B1B" w:rsidRPr="004631D9">
        <w:rPr>
          <w:rFonts w:ascii="Times New Roman" w:hAnsi="Times New Roman" w:cs="Times New Roman"/>
          <w:sz w:val="24"/>
          <w:szCs w:val="24"/>
        </w:rPr>
        <w:t>4</w:t>
      </w:r>
      <w:r w:rsidRPr="004631D9">
        <w:rPr>
          <w:rFonts w:ascii="Times New Roman" w:hAnsi="Times New Roman" w:cs="Times New Roman"/>
          <w:sz w:val="24"/>
          <w:szCs w:val="24"/>
        </w:rPr>
        <w:t>. O pagamento da integralidade dos valores pactuados no contrato não importará comoaceitação ou recebimento definitivo da obra e dos serviços objeto desta licitação, bem como nãoisentará a Contratada de quaisquer responsabilidades e obrigações contratuais eextracontratuais.</w:t>
      </w:r>
    </w:p>
    <w:p w:rsidR="00B175A1" w:rsidRPr="004631D9" w:rsidRDefault="00B175A1" w:rsidP="006166AB">
      <w:pPr>
        <w:autoSpaceDE w:val="0"/>
        <w:autoSpaceDN w:val="0"/>
        <w:adjustRightInd w:val="0"/>
        <w:spacing w:after="0" w:line="240" w:lineRule="auto"/>
        <w:jc w:val="both"/>
        <w:rPr>
          <w:rFonts w:ascii="Times New Roman" w:hAnsi="Times New Roman" w:cs="Times New Roman"/>
          <w:sz w:val="24"/>
          <w:szCs w:val="24"/>
        </w:rPr>
      </w:pPr>
    </w:p>
    <w:p w:rsidR="00B175A1" w:rsidRPr="004631D9" w:rsidRDefault="006166AB" w:rsidP="006166AB">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8.</w:t>
      </w:r>
      <w:r w:rsidR="00EC7B1B" w:rsidRPr="004631D9">
        <w:rPr>
          <w:rFonts w:ascii="Times New Roman" w:hAnsi="Times New Roman" w:cs="Times New Roman"/>
          <w:sz w:val="24"/>
          <w:szCs w:val="24"/>
        </w:rPr>
        <w:t>5</w:t>
      </w:r>
      <w:r w:rsidRPr="004631D9">
        <w:rPr>
          <w:rFonts w:ascii="Times New Roman" w:hAnsi="Times New Roman" w:cs="Times New Roman"/>
          <w:sz w:val="24"/>
          <w:szCs w:val="24"/>
        </w:rPr>
        <w:t>. Para efeito de pagamento, serão considerados ainda os seguintes:</w:t>
      </w:r>
    </w:p>
    <w:p w:rsidR="00B175A1" w:rsidRPr="004631D9" w:rsidRDefault="00B175A1" w:rsidP="006166AB">
      <w:pPr>
        <w:autoSpaceDE w:val="0"/>
        <w:autoSpaceDN w:val="0"/>
        <w:adjustRightInd w:val="0"/>
        <w:spacing w:after="0" w:line="240" w:lineRule="auto"/>
        <w:jc w:val="both"/>
        <w:rPr>
          <w:rFonts w:ascii="Times New Roman" w:hAnsi="Times New Roman" w:cs="Times New Roman"/>
          <w:sz w:val="24"/>
          <w:szCs w:val="24"/>
        </w:rPr>
      </w:pPr>
    </w:p>
    <w:p w:rsidR="006166AB" w:rsidRPr="004631D9" w:rsidRDefault="006166AB" w:rsidP="006166AB">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I. O pagamento será efetuado pelo contratante em favor da contratada medianteordem bancária a ser depositada em conta corrente, no valor correspondente,data a ser definida, após a apresentação da nota fiscal/fatura devidamenteatestada pelo fiscal do contratante.</w:t>
      </w:r>
    </w:p>
    <w:p w:rsidR="00B175A1" w:rsidRPr="004631D9" w:rsidRDefault="00B175A1" w:rsidP="006166AB">
      <w:pPr>
        <w:autoSpaceDE w:val="0"/>
        <w:autoSpaceDN w:val="0"/>
        <w:adjustRightInd w:val="0"/>
        <w:spacing w:after="0" w:line="240" w:lineRule="auto"/>
        <w:jc w:val="both"/>
        <w:rPr>
          <w:rFonts w:ascii="Times New Roman" w:hAnsi="Times New Roman" w:cs="Times New Roman"/>
          <w:sz w:val="24"/>
          <w:szCs w:val="24"/>
        </w:rPr>
      </w:pPr>
    </w:p>
    <w:p w:rsidR="006166AB" w:rsidRPr="004631D9" w:rsidRDefault="006166AB" w:rsidP="00B175A1">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II. O pagamento será realizado somente sobre os serviços executados, ou seja,não será permitido o pagamento de materiais e/ou equipamentos apenasadquiridos ou postos em obra sem a devida instalação.</w:t>
      </w:r>
    </w:p>
    <w:p w:rsidR="00B175A1" w:rsidRPr="004631D9" w:rsidRDefault="00B175A1" w:rsidP="006166AB">
      <w:pPr>
        <w:autoSpaceDE w:val="0"/>
        <w:autoSpaceDN w:val="0"/>
        <w:adjustRightInd w:val="0"/>
        <w:spacing w:after="0" w:line="240" w:lineRule="auto"/>
        <w:rPr>
          <w:rFonts w:ascii="Times New Roman" w:hAnsi="Times New Roman" w:cs="Times New Roman"/>
          <w:sz w:val="24"/>
          <w:szCs w:val="24"/>
        </w:rPr>
      </w:pPr>
    </w:p>
    <w:p w:rsidR="006166AB" w:rsidRPr="004631D9" w:rsidRDefault="006166AB" w:rsidP="00B175A1">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III. A antecipação da execução de etapas/serviços em relação ao prazo previsto nocronograma físico-financeiro deverá ser aprovado previamente pelaFISCALIZAÇÃO sob pena de a CONTRATADA somente ter o direito de receberestes apenas quando decorrido o prazo previsto na programação dedesembolso.</w:t>
      </w:r>
    </w:p>
    <w:p w:rsidR="00B175A1" w:rsidRPr="004631D9" w:rsidRDefault="00B175A1" w:rsidP="006166AB">
      <w:pPr>
        <w:autoSpaceDE w:val="0"/>
        <w:autoSpaceDN w:val="0"/>
        <w:adjustRightInd w:val="0"/>
        <w:spacing w:after="0" w:line="240" w:lineRule="auto"/>
        <w:rPr>
          <w:rFonts w:ascii="Times New Roman" w:hAnsi="Times New Roman" w:cs="Times New Roman"/>
          <w:sz w:val="24"/>
          <w:szCs w:val="24"/>
        </w:rPr>
      </w:pPr>
    </w:p>
    <w:p w:rsidR="006166AB" w:rsidRPr="004631D9" w:rsidRDefault="006166AB" w:rsidP="00B175A1">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IV. Caso constatada alguma irregularidade nas notas fiscais/faturas, estas serãodevolvidas ao fornecedor, </w:t>
      </w:r>
      <w:r w:rsidR="00B175A1" w:rsidRPr="004631D9">
        <w:rPr>
          <w:rFonts w:ascii="Times New Roman" w:hAnsi="Times New Roman" w:cs="Times New Roman"/>
          <w:sz w:val="24"/>
          <w:szCs w:val="24"/>
        </w:rPr>
        <w:t xml:space="preserve">p </w:t>
      </w:r>
      <w:r w:rsidRPr="004631D9">
        <w:rPr>
          <w:rFonts w:ascii="Times New Roman" w:hAnsi="Times New Roman" w:cs="Times New Roman"/>
          <w:sz w:val="24"/>
          <w:szCs w:val="24"/>
        </w:rPr>
        <w:t>ara as necessárias correções, com as informaçõesque motivaram sua rejeição, contando-se o prazo para pagamento da data dasua reapresentação.</w:t>
      </w:r>
    </w:p>
    <w:p w:rsidR="00B175A1" w:rsidRPr="004631D9" w:rsidRDefault="00B175A1" w:rsidP="00B175A1">
      <w:pPr>
        <w:autoSpaceDE w:val="0"/>
        <w:autoSpaceDN w:val="0"/>
        <w:adjustRightInd w:val="0"/>
        <w:spacing w:after="0" w:line="240" w:lineRule="auto"/>
        <w:jc w:val="both"/>
        <w:rPr>
          <w:rFonts w:ascii="Times New Roman" w:hAnsi="Times New Roman" w:cs="Times New Roman"/>
          <w:sz w:val="24"/>
          <w:szCs w:val="24"/>
        </w:rPr>
      </w:pPr>
    </w:p>
    <w:p w:rsidR="006166AB" w:rsidRPr="004631D9" w:rsidRDefault="006166AB" w:rsidP="00B175A1">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V. Nenhum pagamento isentará o CONTRATADO das suas responsabilidades eobrigações, nem implicaráaceitação definitiva do fornecimento.</w:t>
      </w:r>
    </w:p>
    <w:p w:rsidR="00B175A1" w:rsidRPr="004631D9" w:rsidRDefault="00B175A1" w:rsidP="006166AB">
      <w:pPr>
        <w:autoSpaceDE w:val="0"/>
        <w:autoSpaceDN w:val="0"/>
        <w:adjustRightInd w:val="0"/>
        <w:spacing w:after="0" w:line="240" w:lineRule="auto"/>
        <w:rPr>
          <w:rFonts w:ascii="Times New Roman" w:hAnsi="Times New Roman" w:cs="Times New Roman"/>
          <w:sz w:val="24"/>
          <w:szCs w:val="24"/>
        </w:rPr>
      </w:pPr>
    </w:p>
    <w:p w:rsidR="006166AB" w:rsidRPr="004631D9" w:rsidRDefault="006166AB" w:rsidP="00C34752">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VI. As despesas bancárias decorrentes de transferência de valores para outraspraças serão de responsabilidade do CONTRATADO.</w:t>
      </w:r>
    </w:p>
    <w:p w:rsidR="00C34752" w:rsidRPr="004631D9" w:rsidRDefault="00C34752" w:rsidP="00C34752">
      <w:pPr>
        <w:autoSpaceDE w:val="0"/>
        <w:autoSpaceDN w:val="0"/>
        <w:adjustRightInd w:val="0"/>
        <w:spacing w:after="0" w:line="240" w:lineRule="auto"/>
        <w:jc w:val="both"/>
        <w:rPr>
          <w:rFonts w:ascii="Times New Roman" w:hAnsi="Times New Roman" w:cs="Times New Roman"/>
          <w:sz w:val="24"/>
          <w:szCs w:val="24"/>
        </w:rPr>
      </w:pPr>
    </w:p>
    <w:p w:rsidR="00C34752" w:rsidRPr="004631D9" w:rsidRDefault="00C34752" w:rsidP="00C34752">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VII. Certidão de Negativa de Débito (CND) da Fazenda Federal, Estadual, e Municipal do domicílio ou sede da contratada, consistindo em certidão ou documento equivalente, emitido por órgão competente, e dentro do prazo de validade, expresso nas próprias certidões ou documentos;</w:t>
      </w:r>
    </w:p>
    <w:p w:rsidR="00C34752" w:rsidRPr="004631D9" w:rsidRDefault="00C34752" w:rsidP="00C34752">
      <w:pPr>
        <w:autoSpaceDE w:val="0"/>
        <w:autoSpaceDN w:val="0"/>
        <w:adjustRightInd w:val="0"/>
        <w:spacing w:after="0" w:line="240" w:lineRule="auto"/>
        <w:jc w:val="both"/>
        <w:rPr>
          <w:rFonts w:ascii="Times New Roman" w:hAnsi="Times New Roman" w:cs="Times New Roman"/>
          <w:sz w:val="24"/>
          <w:szCs w:val="24"/>
        </w:rPr>
      </w:pPr>
    </w:p>
    <w:p w:rsidR="00C34752" w:rsidRPr="004631D9" w:rsidRDefault="00C34752" w:rsidP="00C34752">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VIII. Prova de regularidade para com a Procuradoria da Fazenda Nacional e para com a Procuradoria Geral do Estado, nos casos em que não sejam emitidas em conjunto às regularidades fiscais;</w:t>
      </w:r>
    </w:p>
    <w:p w:rsidR="00C34752" w:rsidRPr="004631D9" w:rsidRDefault="00C34752" w:rsidP="00C34752">
      <w:pPr>
        <w:autoSpaceDE w:val="0"/>
        <w:autoSpaceDN w:val="0"/>
        <w:adjustRightInd w:val="0"/>
        <w:spacing w:after="0" w:line="240" w:lineRule="auto"/>
        <w:jc w:val="both"/>
        <w:rPr>
          <w:rFonts w:ascii="Times New Roman" w:hAnsi="Times New Roman" w:cs="Times New Roman"/>
          <w:sz w:val="24"/>
          <w:szCs w:val="24"/>
        </w:rPr>
      </w:pPr>
    </w:p>
    <w:p w:rsidR="00C34752" w:rsidRPr="004631D9" w:rsidRDefault="00C34752" w:rsidP="00C34752">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IX. Prova de regularidade perante o Fundo de Garantia por Tempo de Serviço - FGTS, em plena validade relativa à contratada;</w:t>
      </w:r>
    </w:p>
    <w:p w:rsidR="00C34752" w:rsidRPr="004631D9" w:rsidRDefault="00C34752" w:rsidP="00C34752">
      <w:pPr>
        <w:autoSpaceDE w:val="0"/>
        <w:autoSpaceDN w:val="0"/>
        <w:adjustRightInd w:val="0"/>
        <w:spacing w:after="0" w:line="240" w:lineRule="auto"/>
        <w:jc w:val="both"/>
        <w:rPr>
          <w:rFonts w:ascii="Times New Roman" w:hAnsi="Times New Roman" w:cs="Times New Roman"/>
          <w:sz w:val="24"/>
          <w:szCs w:val="24"/>
        </w:rPr>
      </w:pPr>
    </w:p>
    <w:p w:rsidR="00C34752" w:rsidRPr="004631D9" w:rsidRDefault="00C34752" w:rsidP="00C34752">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X. Prova de regularidade perante o Instituto Nacional de Seguridade Social – INSS, em plena validade, relativa à contratada.</w:t>
      </w:r>
    </w:p>
    <w:p w:rsidR="00C34752" w:rsidRPr="004631D9" w:rsidRDefault="00C34752" w:rsidP="00C34752">
      <w:pPr>
        <w:autoSpaceDE w:val="0"/>
        <w:autoSpaceDN w:val="0"/>
        <w:adjustRightInd w:val="0"/>
        <w:spacing w:after="0" w:line="240" w:lineRule="auto"/>
        <w:jc w:val="both"/>
        <w:rPr>
          <w:rFonts w:ascii="Times New Roman" w:hAnsi="Times New Roman" w:cs="Times New Roman"/>
          <w:sz w:val="24"/>
          <w:szCs w:val="24"/>
        </w:rPr>
      </w:pPr>
    </w:p>
    <w:p w:rsidR="00C34752" w:rsidRPr="004631D9" w:rsidRDefault="00C34752" w:rsidP="00C34752">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XI. Certidão de Débitos Trabalhistas (TRT).</w:t>
      </w:r>
    </w:p>
    <w:p w:rsidR="00C34752" w:rsidRPr="004631D9" w:rsidRDefault="00C34752" w:rsidP="00C34752">
      <w:pPr>
        <w:autoSpaceDE w:val="0"/>
        <w:autoSpaceDN w:val="0"/>
        <w:adjustRightInd w:val="0"/>
        <w:spacing w:after="0" w:line="240" w:lineRule="auto"/>
        <w:jc w:val="both"/>
        <w:rPr>
          <w:rFonts w:ascii="Times New Roman" w:hAnsi="Times New Roman" w:cs="Times New Roman"/>
          <w:sz w:val="24"/>
          <w:szCs w:val="24"/>
        </w:rPr>
      </w:pPr>
    </w:p>
    <w:p w:rsidR="00C34752" w:rsidRPr="004631D9" w:rsidRDefault="00C34752" w:rsidP="00C34752">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8.4. As medições, para apuração da execução das etapas previstas no cronograma físico</w:t>
      </w:r>
      <w:r w:rsidR="00E5381A" w:rsidRPr="004631D9">
        <w:rPr>
          <w:rFonts w:ascii="Times New Roman" w:hAnsi="Times New Roman" w:cs="Times New Roman"/>
          <w:sz w:val="24"/>
          <w:szCs w:val="24"/>
        </w:rPr>
        <w:t>-</w:t>
      </w:r>
      <w:r w:rsidRPr="004631D9">
        <w:rPr>
          <w:rFonts w:ascii="Times New Roman" w:hAnsi="Times New Roman" w:cs="Times New Roman"/>
          <w:sz w:val="24"/>
          <w:szCs w:val="24"/>
        </w:rPr>
        <w:t>financeiro apresentado pela Contratada, serão realizadas por requerimento da Contratada, ou</w:t>
      </w:r>
    </w:p>
    <w:p w:rsidR="00C34752" w:rsidRPr="004631D9" w:rsidRDefault="00C34752" w:rsidP="00C34752">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ainda de ofício pela </w:t>
      </w:r>
      <w:r w:rsidR="00D272BC" w:rsidRPr="004631D9">
        <w:rPr>
          <w:rFonts w:ascii="Times New Roman" w:hAnsi="Times New Roman" w:cs="Times New Roman"/>
          <w:sz w:val="24"/>
          <w:szCs w:val="24"/>
        </w:rPr>
        <w:t>prefeitura</w:t>
      </w:r>
      <w:r w:rsidRPr="004631D9">
        <w:rPr>
          <w:rFonts w:ascii="Times New Roman" w:hAnsi="Times New Roman" w:cs="Times New Roman"/>
          <w:sz w:val="24"/>
          <w:szCs w:val="24"/>
        </w:rPr>
        <w:t>.</w:t>
      </w:r>
    </w:p>
    <w:p w:rsidR="00C34752" w:rsidRPr="004631D9" w:rsidRDefault="00C34752" w:rsidP="00C34752">
      <w:pPr>
        <w:autoSpaceDE w:val="0"/>
        <w:autoSpaceDN w:val="0"/>
        <w:adjustRightInd w:val="0"/>
        <w:spacing w:after="0" w:line="240" w:lineRule="auto"/>
        <w:jc w:val="both"/>
        <w:rPr>
          <w:rFonts w:ascii="Times New Roman" w:hAnsi="Times New Roman" w:cs="Times New Roman"/>
          <w:sz w:val="24"/>
          <w:szCs w:val="24"/>
        </w:rPr>
      </w:pPr>
    </w:p>
    <w:p w:rsidR="00C34752" w:rsidRPr="004631D9" w:rsidRDefault="00C34752" w:rsidP="00C34752">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8.5. As medições dos serviços executados serão realizadas mensalmente, em caráter ordinário, ou a qualquer tempo, em caráter extraordinário, cuja justificativa deve constar no respectivo procedimento, conforme juízo de conveniência e oportunidade da Administração.</w:t>
      </w:r>
    </w:p>
    <w:p w:rsidR="00C34752" w:rsidRPr="004631D9" w:rsidRDefault="00C34752" w:rsidP="00C34752">
      <w:pPr>
        <w:autoSpaceDE w:val="0"/>
        <w:autoSpaceDN w:val="0"/>
        <w:adjustRightInd w:val="0"/>
        <w:spacing w:after="0" w:line="240" w:lineRule="auto"/>
        <w:jc w:val="both"/>
        <w:rPr>
          <w:rFonts w:ascii="Times New Roman" w:hAnsi="Times New Roman" w:cs="Times New Roman"/>
          <w:sz w:val="24"/>
          <w:szCs w:val="24"/>
        </w:rPr>
      </w:pPr>
    </w:p>
    <w:p w:rsidR="00C34752" w:rsidRPr="004631D9" w:rsidRDefault="00C34752" w:rsidP="00C34752">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8.6. A primeira medição poderá ser realizada após a expedição da “Ordem de Serviço”, e no mês em curso no qual aquele documento fora emitido; e a última medição será realizada após a conclusão da obra, independentemente da previsão mensal das medições. </w:t>
      </w:r>
    </w:p>
    <w:p w:rsidR="00C34752" w:rsidRPr="004631D9" w:rsidRDefault="00C34752" w:rsidP="00C34752">
      <w:pPr>
        <w:autoSpaceDE w:val="0"/>
        <w:autoSpaceDN w:val="0"/>
        <w:adjustRightInd w:val="0"/>
        <w:spacing w:after="0" w:line="240" w:lineRule="auto"/>
        <w:jc w:val="both"/>
        <w:rPr>
          <w:rFonts w:ascii="Times New Roman" w:hAnsi="Times New Roman" w:cs="Times New Roman"/>
          <w:sz w:val="24"/>
          <w:szCs w:val="24"/>
        </w:rPr>
      </w:pPr>
    </w:p>
    <w:p w:rsidR="00C34752" w:rsidRPr="004631D9" w:rsidRDefault="00C34752" w:rsidP="00C34752">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8.7. O período mínimo de intervalo entre as medições não poderá ser inferior a 30 (trinta) dias, exceto para o caso de primeira ou última medição.</w:t>
      </w:r>
    </w:p>
    <w:p w:rsidR="00C34752" w:rsidRPr="004631D9" w:rsidRDefault="00C34752" w:rsidP="00C34752">
      <w:pPr>
        <w:autoSpaceDE w:val="0"/>
        <w:autoSpaceDN w:val="0"/>
        <w:adjustRightInd w:val="0"/>
        <w:spacing w:after="0" w:line="240" w:lineRule="auto"/>
        <w:jc w:val="both"/>
        <w:rPr>
          <w:rFonts w:ascii="Times New Roman" w:hAnsi="Times New Roman" w:cs="Times New Roman"/>
          <w:sz w:val="24"/>
          <w:szCs w:val="24"/>
        </w:rPr>
      </w:pPr>
    </w:p>
    <w:p w:rsidR="00C34752" w:rsidRPr="004631D9" w:rsidRDefault="00C34752" w:rsidP="00C34752">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8.8. Nos meses em que não forem realizadas medições na obra, e não existindo ordem de paralisação da obra por parte da Administração, deverá ser lançada medição igual a “zero” no controle e acompanhamento  financeiro do contrato, com expresso e formal registro de justificativa para aquela situação, como também deverá ser atualizado o cronograma físico</w:t>
      </w:r>
      <w:r w:rsidR="00E5381A" w:rsidRPr="004631D9">
        <w:rPr>
          <w:rFonts w:ascii="Times New Roman" w:hAnsi="Times New Roman" w:cs="Times New Roman"/>
          <w:sz w:val="24"/>
          <w:szCs w:val="24"/>
        </w:rPr>
        <w:t>-</w:t>
      </w:r>
      <w:r w:rsidRPr="004631D9">
        <w:rPr>
          <w:rFonts w:ascii="Times New Roman" w:hAnsi="Times New Roman" w:cs="Times New Roman"/>
          <w:sz w:val="24"/>
          <w:szCs w:val="24"/>
        </w:rPr>
        <w:t>financeiro, o qual deverá vir acompanhado de cópia do “Diário de Registro de Obra” e “Relatório Fotográfico”, que demonstrem o acompanhamento da obra por parte dos fiscais da PREFEITURA .</w:t>
      </w:r>
    </w:p>
    <w:p w:rsidR="00C34752" w:rsidRPr="004631D9" w:rsidRDefault="00C34752" w:rsidP="00C34752">
      <w:pPr>
        <w:autoSpaceDE w:val="0"/>
        <w:autoSpaceDN w:val="0"/>
        <w:adjustRightInd w:val="0"/>
        <w:spacing w:after="0" w:line="240" w:lineRule="auto"/>
        <w:jc w:val="both"/>
        <w:rPr>
          <w:rFonts w:ascii="Times New Roman" w:hAnsi="Times New Roman" w:cs="Times New Roman"/>
          <w:sz w:val="24"/>
          <w:szCs w:val="24"/>
        </w:rPr>
      </w:pPr>
    </w:p>
    <w:p w:rsidR="005E03A4" w:rsidRPr="004631D9" w:rsidRDefault="005E03A4" w:rsidP="005E03A4">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8.9. A medição igual a “zero”, sem justificativa apresentada e aceita pela PREFEITURA , caracterizará abandono ou inexecução da obra e contrato, ensejando a adoção das medidas cabíveis de responsabilização da Contratada, previstos neste Edital e no Contrato.</w:t>
      </w:r>
    </w:p>
    <w:p w:rsidR="005E03A4" w:rsidRPr="004631D9" w:rsidRDefault="005E03A4" w:rsidP="005E03A4">
      <w:pPr>
        <w:autoSpaceDE w:val="0"/>
        <w:autoSpaceDN w:val="0"/>
        <w:adjustRightInd w:val="0"/>
        <w:spacing w:after="0" w:line="240" w:lineRule="auto"/>
        <w:rPr>
          <w:rFonts w:ascii="Times New Roman" w:hAnsi="Times New Roman" w:cs="Times New Roman"/>
          <w:sz w:val="24"/>
          <w:szCs w:val="24"/>
        </w:rPr>
      </w:pPr>
    </w:p>
    <w:p w:rsidR="005E03A4" w:rsidRPr="004631D9" w:rsidRDefault="005E03A4" w:rsidP="005E03A4">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lastRenderedPageBreak/>
        <w:t>8.10. As equipes de fiscalização, ou servidores designados como fiscais, deverão elaborar, a planilha de medição, verificando a conformidade quantitativa e qualitativa dos serviços executados no período.</w:t>
      </w:r>
    </w:p>
    <w:p w:rsidR="005E03A4" w:rsidRPr="004631D9" w:rsidRDefault="005E03A4" w:rsidP="005E03A4">
      <w:pPr>
        <w:autoSpaceDE w:val="0"/>
        <w:autoSpaceDN w:val="0"/>
        <w:adjustRightInd w:val="0"/>
        <w:spacing w:after="0" w:line="240" w:lineRule="auto"/>
        <w:jc w:val="both"/>
        <w:rPr>
          <w:rFonts w:ascii="Times New Roman" w:hAnsi="Times New Roman" w:cs="Times New Roman"/>
          <w:sz w:val="24"/>
          <w:szCs w:val="24"/>
        </w:rPr>
      </w:pPr>
    </w:p>
    <w:p w:rsidR="005E03A4" w:rsidRPr="004631D9" w:rsidRDefault="005E03A4" w:rsidP="005E03A4">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8.11. A planilha de medição será elaborada conforme planilha de preços contratada, inclusive seguindo o mesmo padrão de unidades, medindo somente os serviços efetivamente executados.</w:t>
      </w:r>
    </w:p>
    <w:p w:rsidR="005E03A4" w:rsidRPr="004631D9" w:rsidRDefault="005E03A4" w:rsidP="005E03A4">
      <w:pPr>
        <w:autoSpaceDE w:val="0"/>
        <w:autoSpaceDN w:val="0"/>
        <w:adjustRightInd w:val="0"/>
        <w:spacing w:after="0" w:line="240" w:lineRule="auto"/>
        <w:rPr>
          <w:rFonts w:ascii="Times New Roman" w:hAnsi="Times New Roman" w:cs="Times New Roman"/>
          <w:sz w:val="24"/>
          <w:szCs w:val="24"/>
        </w:rPr>
      </w:pPr>
    </w:p>
    <w:p w:rsidR="005E03A4" w:rsidRPr="004631D9" w:rsidRDefault="005E03A4" w:rsidP="005E03A4">
      <w:pPr>
        <w:autoSpaceDE w:val="0"/>
        <w:autoSpaceDN w:val="0"/>
        <w:adjustRightInd w:val="0"/>
        <w:spacing w:after="0" w:line="240" w:lineRule="auto"/>
        <w:rPr>
          <w:rFonts w:ascii="Times New Roman" w:hAnsi="Times New Roman" w:cs="Times New Roman"/>
          <w:sz w:val="24"/>
          <w:szCs w:val="24"/>
        </w:rPr>
      </w:pPr>
      <w:r w:rsidRPr="004631D9">
        <w:rPr>
          <w:rFonts w:ascii="Times New Roman" w:hAnsi="Times New Roman" w:cs="Times New Roman"/>
          <w:sz w:val="24"/>
          <w:szCs w:val="24"/>
        </w:rPr>
        <w:t>8.12. As medições deverão conter planilha dos serviços executados, cronograma físico</w:t>
      </w:r>
      <w:r w:rsidR="00E5381A" w:rsidRPr="004631D9">
        <w:rPr>
          <w:rFonts w:ascii="Times New Roman" w:hAnsi="Times New Roman" w:cs="Times New Roman"/>
          <w:sz w:val="24"/>
          <w:szCs w:val="24"/>
        </w:rPr>
        <w:t>-</w:t>
      </w:r>
      <w:r w:rsidRPr="004631D9">
        <w:rPr>
          <w:rFonts w:ascii="Times New Roman" w:hAnsi="Times New Roman" w:cs="Times New Roman"/>
          <w:sz w:val="24"/>
          <w:szCs w:val="24"/>
        </w:rPr>
        <w:t>financeiro atualizado, cópia do diário de obras, e relatório fotográfico comprovando a evolução dos serviços no período.</w:t>
      </w:r>
    </w:p>
    <w:p w:rsidR="005E03A4" w:rsidRPr="004631D9" w:rsidRDefault="005E03A4" w:rsidP="005E03A4">
      <w:pPr>
        <w:autoSpaceDE w:val="0"/>
        <w:autoSpaceDN w:val="0"/>
        <w:adjustRightInd w:val="0"/>
        <w:spacing w:after="0" w:line="240" w:lineRule="auto"/>
        <w:rPr>
          <w:rFonts w:ascii="Times New Roman" w:hAnsi="Times New Roman" w:cs="Times New Roman"/>
          <w:sz w:val="24"/>
          <w:szCs w:val="24"/>
        </w:rPr>
      </w:pPr>
    </w:p>
    <w:p w:rsidR="005E03A4" w:rsidRPr="004631D9" w:rsidRDefault="005E03A4" w:rsidP="005E03A4">
      <w:pPr>
        <w:autoSpaceDE w:val="0"/>
        <w:autoSpaceDN w:val="0"/>
        <w:adjustRightInd w:val="0"/>
        <w:spacing w:after="0" w:line="240" w:lineRule="auto"/>
        <w:rPr>
          <w:rFonts w:ascii="Times New Roman" w:hAnsi="Times New Roman" w:cs="Times New Roman"/>
          <w:sz w:val="24"/>
          <w:szCs w:val="24"/>
        </w:rPr>
      </w:pPr>
      <w:r w:rsidRPr="004631D9">
        <w:rPr>
          <w:rFonts w:ascii="Times New Roman" w:hAnsi="Times New Roman" w:cs="Times New Roman"/>
          <w:sz w:val="24"/>
          <w:szCs w:val="24"/>
        </w:rPr>
        <w:t>8.13. Toda medição, ao final, deverá conter a anuência da Contratada, mediante assinatura doResponsável Técnico e do representante Legal da Contratada.</w:t>
      </w:r>
    </w:p>
    <w:p w:rsidR="005E03A4" w:rsidRPr="004631D9" w:rsidRDefault="005E03A4" w:rsidP="005E03A4">
      <w:pPr>
        <w:autoSpaceDE w:val="0"/>
        <w:autoSpaceDN w:val="0"/>
        <w:adjustRightInd w:val="0"/>
        <w:spacing w:after="0" w:line="240" w:lineRule="auto"/>
        <w:rPr>
          <w:rFonts w:ascii="Times New Roman" w:hAnsi="Times New Roman" w:cs="Times New Roman"/>
          <w:sz w:val="24"/>
          <w:szCs w:val="24"/>
        </w:rPr>
      </w:pPr>
    </w:p>
    <w:p w:rsidR="005E03A4" w:rsidRPr="004631D9" w:rsidRDefault="005E03A4" w:rsidP="009E661E">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8.14. Somente após a confecção da Planilha de Medição, a qual deverá ser elaborada no prazode dez dias, contados do recebimento do requerimento da Contratada ou da expedição daOrdem de Serviço pela Administração (medição de ofício), poderá ser emitida a respectiva NotaFiscal dos serviços executados, para fins de pagamento dos valores contratados pela </w:t>
      </w:r>
      <w:r w:rsidR="009E661E" w:rsidRPr="004631D9">
        <w:rPr>
          <w:rFonts w:ascii="Times New Roman" w:hAnsi="Times New Roman" w:cs="Times New Roman"/>
          <w:sz w:val="24"/>
          <w:szCs w:val="24"/>
        </w:rPr>
        <w:t>PREFEITURA</w:t>
      </w:r>
      <w:r w:rsidRPr="004631D9">
        <w:rPr>
          <w:rFonts w:ascii="Times New Roman" w:hAnsi="Times New Roman" w:cs="Times New Roman"/>
          <w:sz w:val="24"/>
          <w:szCs w:val="24"/>
        </w:rPr>
        <w:t>.</w:t>
      </w:r>
    </w:p>
    <w:p w:rsidR="005E03A4" w:rsidRPr="004631D9" w:rsidRDefault="005E03A4" w:rsidP="009E661E">
      <w:pPr>
        <w:autoSpaceDE w:val="0"/>
        <w:autoSpaceDN w:val="0"/>
        <w:adjustRightInd w:val="0"/>
        <w:spacing w:after="0" w:line="240" w:lineRule="auto"/>
        <w:jc w:val="both"/>
        <w:rPr>
          <w:rFonts w:ascii="Times New Roman" w:hAnsi="Times New Roman" w:cs="Times New Roman"/>
          <w:sz w:val="24"/>
          <w:szCs w:val="24"/>
        </w:rPr>
      </w:pPr>
    </w:p>
    <w:p w:rsidR="005E03A4" w:rsidRPr="004631D9" w:rsidRDefault="005E03A4" w:rsidP="009E661E">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8.15. Depois de fechada a Planilha de Medição, a Contratada apresentará a Nota Fiscal </w:t>
      </w:r>
      <w:r w:rsidR="009E661E" w:rsidRPr="004631D9">
        <w:rPr>
          <w:rFonts w:ascii="Times New Roman" w:hAnsi="Times New Roman" w:cs="Times New Roman"/>
          <w:sz w:val="24"/>
          <w:szCs w:val="24"/>
        </w:rPr>
        <w:t>`a PREFEITURA</w:t>
      </w:r>
      <w:r w:rsidRPr="004631D9">
        <w:rPr>
          <w:rFonts w:ascii="Times New Roman" w:hAnsi="Times New Roman" w:cs="Times New Roman"/>
          <w:sz w:val="24"/>
          <w:szCs w:val="24"/>
        </w:rPr>
        <w:t>, a qual será encaminhada ao fiscal do contrato, a quem caberá atestar a regular realizaçãodos serviços, encaminhando o documento para as providências relativas ao pagamento.</w:t>
      </w:r>
    </w:p>
    <w:p w:rsidR="005E03A4" w:rsidRPr="004631D9" w:rsidRDefault="005E03A4" w:rsidP="005E03A4">
      <w:pPr>
        <w:autoSpaceDE w:val="0"/>
        <w:autoSpaceDN w:val="0"/>
        <w:adjustRightInd w:val="0"/>
        <w:spacing w:after="0" w:line="240" w:lineRule="auto"/>
        <w:rPr>
          <w:rFonts w:ascii="Times New Roman" w:hAnsi="Times New Roman" w:cs="Times New Roman"/>
          <w:sz w:val="24"/>
          <w:szCs w:val="24"/>
        </w:rPr>
      </w:pPr>
    </w:p>
    <w:p w:rsidR="005E03A4" w:rsidRPr="004631D9" w:rsidRDefault="005E03A4" w:rsidP="005E03A4">
      <w:pPr>
        <w:autoSpaceDE w:val="0"/>
        <w:autoSpaceDN w:val="0"/>
        <w:adjustRightInd w:val="0"/>
        <w:spacing w:after="0" w:line="240" w:lineRule="auto"/>
        <w:rPr>
          <w:rFonts w:ascii="Times New Roman" w:hAnsi="Times New Roman" w:cs="Times New Roman"/>
          <w:sz w:val="24"/>
          <w:szCs w:val="24"/>
        </w:rPr>
      </w:pPr>
      <w:r w:rsidRPr="004631D9">
        <w:rPr>
          <w:rFonts w:ascii="Times New Roman" w:hAnsi="Times New Roman" w:cs="Times New Roman"/>
          <w:sz w:val="24"/>
          <w:szCs w:val="24"/>
        </w:rPr>
        <w:t>8.16. A Nota Fiscal deverá ser encaminhada para pagamento acompanhada da Planilha deMedição e demais documentos e certidões de regularidade fiscal (federal, estadual e municipal)exigidos por Lei.</w:t>
      </w:r>
    </w:p>
    <w:p w:rsidR="005E03A4" w:rsidRPr="004631D9" w:rsidRDefault="005E03A4" w:rsidP="005E03A4">
      <w:pPr>
        <w:autoSpaceDE w:val="0"/>
        <w:autoSpaceDN w:val="0"/>
        <w:adjustRightInd w:val="0"/>
        <w:spacing w:after="0" w:line="240" w:lineRule="auto"/>
        <w:rPr>
          <w:rFonts w:ascii="Times New Roman" w:hAnsi="Times New Roman" w:cs="Times New Roman"/>
          <w:sz w:val="24"/>
          <w:szCs w:val="24"/>
        </w:rPr>
      </w:pPr>
    </w:p>
    <w:p w:rsidR="00C34752" w:rsidRPr="004631D9" w:rsidRDefault="005E03A4" w:rsidP="009E661E">
      <w:pPr>
        <w:autoSpaceDE w:val="0"/>
        <w:autoSpaceDN w:val="0"/>
        <w:adjustRightInd w:val="0"/>
        <w:spacing w:after="0" w:line="240" w:lineRule="auto"/>
        <w:rPr>
          <w:rFonts w:ascii="Times New Roman" w:hAnsi="Times New Roman" w:cs="Times New Roman"/>
          <w:sz w:val="24"/>
          <w:szCs w:val="24"/>
        </w:rPr>
      </w:pPr>
      <w:r w:rsidRPr="004631D9">
        <w:rPr>
          <w:rFonts w:ascii="Times New Roman" w:hAnsi="Times New Roman" w:cs="Times New Roman"/>
          <w:sz w:val="24"/>
          <w:szCs w:val="24"/>
        </w:rPr>
        <w:t>8.17. Por conveniência e critério da</w:t>
      </w:r>
      <w:r w:rsidR="009E661E" w:rsidRPr="004631D9">
        <w:rPr>
          <w:rFonts w:ascii="Times New Roman" w:hAnsi="Times New Roman" w:cs="Times New Roman"/>
          <w:sz w:val="24"/>
          <w:szCs w:val="24"/>
        </w:rPr>
        <w:t xml:space="preserve"> PREFEITURA</w:t>
      </w:r>
      <w:r w:rsidRPr="004631D9">
        <w:rPr>
          <w:rFonts w:ascii="Times New Roman" w:hAnsi="Times New Roman" w:cs="Times New Roman"/>
          <w:sz w:val="24"/>
          <w:szCs w:val="24"/>
        </w:rPr>
        <w:t>, em atendimento ao interesse público, o prazo demedição poderá ser alterado para mais ou para menos, conforme o desenvolvimento dosserviços a serem medidos.</w:t>
      </w:r>
    </w:p>
    <w:p w:rsidR="00B75BB1" w:rsidRPr="004631D9" w:rsidRDefault="00B75BB1" w:rsidP="009E661E">
      <w:pPr>
        <w:autoSpaceDE w:val="0"/>
        <w:autoSpaceDN w:val="0"/>
        <w:adjustRightInd w:val="0"/>
        <w:spacing w:after="0" w:line="240" w:lineRule="auto"/>
        <w:rPr>
          <w:rFonts w:ascii="Times New Roman" w:hAnsi="Times New Roman" w:cs="Times New Roman"/>
          <w:sz w:val="24"/>
          <w:szCs w:val="24"/>
        </w:rPr>
      </w:pPr>
    </w:p>
    <w:p w:rsidR="00B75BB1" w:rsidRPr="004631D9" w:rsidRDefault="00B75BB1" w:rsidP="00B75BB1">
      <w:pPr>
        <w:autoSpaceDE w:val="0"/>
        <w:autoSpaceDN w:val="0"/>
        <w:adjustRightInd w:val="0"/>
        <w:spacing w:after="0" w:line="240" w:lineRule="auto"/>
        <w:rPr>
          <w:rFonts w:ascii="Times New Roman" w:hAnsi="Times New Roman" w:cs="Times New Roman"/>
          <w:b/>
          <w:bCs/>
          <w:sz w:val="24"/>
          <w:szCs w:val="24"/>
        </w:rPr>
      </w:pPr>
      <w:r w:rsidRPr="004631D9">
        <w:rPr>
          <w:rFonts w:ascii="Times New Roman" w:hAnsi="Times New Roman" w:cs="Times New Roman"/>
          <w:b/>
          <w:bCs/>
          <w:sz w:val="24"/>
          <w:szCs w:val="24"/>
        </w:rPr>
        <w:t>9. MAPA DE RISCOS</w:t>
      </w:r>
    </w:p>
    <w:p w:rsidR="00B75BB1" w:rsidRPr="004631D9" w:rsidRDefault="00B75BB1" w:rsidP="00B75BB1">
      <w:pPr>
        <w:autoSpaceDE w:val="0"/>
        <w:autoSpaceDN w:val="0"/>
        <w:adjustRightInd w:val="0"/>
        <w:spacing w:after="0" w:line="240" w:lineRule="auto"/>
        <w:rPr>
          <w:rFonts w:ascii="Times New Roman" w:hAnsi="Times New Roman" w:cs="Times New Roman"/>
          <w:sz w:val="24"/>
          <w:szCs w:val="24"/>
        </w:rPr>
      </w:pPr>
    </w:p>
    <w:p w:rsidR="00B75BB1" w:rsidRPr="004631D9" w:rsidRDefault="00901CC5" w:rsidP="00901CC5">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O mapa de risco da contratação será retratado no tópico abaixo, por meio do documento elaborado para a identificação dos principais riscos que permeiam o procedimento de Concorrência Eletrônica, contendo as ações de controle, prevenção e mitigação de impactos, materializando-se no mapa de risco da contratação.</w:t>
      </w:r>
    </w:p>
    <w:p w:rsidR="00B75BB1" w:rsidRPr="004631D9" w:rsidRDefault="00B75BB1" w:rsidP="00B75BB1">
      <w:pPr>
        <w:autoSpaceDE w:val="0"/>
        <w:autoSpaceDN w:val="0"/>
        <w:adjustRightInd w:val="0"/>
        <w:spacing w:after="0" w:line="240" w:lineRule="auto"/>
        <w:jc w:val="both"/>
        <w:rPr>
          <w:rFonts w:ascii="Times New Roman" w:hAnsi="Times New Roman" w:cs="Times New Roman"/>
          <w:sz w:val="24"/>
          <w:szCs w:val="24"/>
        </w:rPr>
      </w:pPr>
    </w:p>
    <w:p w:rsidR="00B75BB1" w:rsidRPr="004631D9" w:rsidRDefault="00B75BB1" w:rsidP="00B75BB1">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b/>
          <w:bCs/>
          <w:sz w:val="24"/>
          <w:szCs w:val="24"/>
        </w:rPr>
        <w:t>Fase – Gestão contratual e execução do objeto contratado</w:t>
      </w:r>
    </w:p>
    <w:p w:rsidR="00B75BB1" w:rsidRPr="004631D9" w:rsidRDefault="00B75BB1" w:rsidP="00B75BB1">
      <w:pPr>
        <w:autoSpaceDE w:val="0"/>
        <w:autoSpaceDN w:val="0"/>
        <w:adjustRightInd w:val="0"/>
        <w:spacing w:after="0" w:line="240" w:lineRule="auto"/>
        <w:jc w:val="both"/>
        <w:rPr>
          <w:rFonts w:ascii="Times New Roman" w:hAnsi="Times New Roman" w:cs="Times New Roman"/>
          <w:sz w:val="24"/>
          <w:szCs w:val="24"/>
        </w:rPr>
      </w:pPr>
    </w:p>
    <w:tbl>
      <w:tblPr>
        <w:tblStyle w:val="Tabelacomgrade"/>
        <w:tblW w:w="0" w:type="auto"/>
        <w:tblLook w:val="04A0"/>
      </w:tblPr>
      <w:tblGrid>
        <w:gridCol w:w="2830"/>
        <w:gridCol w:w="2831"/>
        <w:gridCol w:w="2833"/>
      </w:tblGrid>
      <w:tr w:rsidR="00320CEC" w:rsidRPr="004631D9" w:rsidTr="00320CEC">
        <w:tc>
          <w:tcPr>
            <w:tcW w:w="8494" w:type="dxa"/>
            <w:gridSpan w:val="3"/>
          </w:tcPr>
          <w:p w:rsidR="00320CEC" w:rsidRPr="004631D9" w:rsidRDefault="00320CEC" w:rsidP="00B75BB1">
            <w:pPr>
              <w:autoSpaceDE w:val="0"/>
              <w:autoSpaceDN w:val="0"/>
              <w:adjustRightInd w:val="0"/>
              <w:jc w:val="both"/>
              <w:rPr>
                <w:rFonts w:ascii="Times New Roman" w:hAnsi="Times New Roman" w:cs="Times New Roman"/>
                <w:sz w:val="24"/>
                <w:szCs w:val="24"/>
              </w:rPr>
            </w:pPr>
            <w:bookmarkStart w:id="2" w:name="_Hlk149548457"/>
            <w:r w:rsidRPr="004631D9">
              <w:rPr>
                <w:rFonts w:ascii="Times New Roman" w:hAnsi="Times New Roman" w:cs="Times New Roman"/>
                <w:b/>
                <w:bCs/>
                <w:sz w:val="24"/>
                <w:szCs w:val="24"/>
              </w:rPr>
              <w:t>RISCO 1</w:t>
            </w:r>
            <w:r w:rsidRPr="004631D9">
              <w:rPr>
                <w:rFonts w:ascii="Times New Roman" w:hAnsi="Times New Roman" w:cs="Times New Roman"/>
                <w:sz w:val="24"/>
                <w:szCs w:val="24"/>
              </w:rPr>
              <w:t>: Execução do objeto contratual em desacordo com o Contrato</w:t>
            </w:r>
          </w:p>
        </w:tc>
      </w:tr>
      <w:tr w:rsidR="00320CEC" w:rsidRPr="004631D9" w:rsidTr="00320CEC">
        <w:tc>
          <w:tcPr>
            <w:tcW w:w="2830" w:type="dxa"/>
          </w:tcPr>
          <w:p w:rsidR="00320CEC" w:rsidRPr="004631D9" w:rsidRDefault="00320CEC" w:rsidP="00320CEC">
            <w:pPr>
              <w:autoSpaceDE w:val="0"/>
              <w:autoSpaceDN w:val="0"/>
              <w:adjustRightInd w:val="0"/>
              <w:rPr>
                <w:rFonts w:ascii="Times New Roman" w:hAnsi="Times New Roman" w:cs="Times New Roman"/>
                <w:b/>
                <w:bCs/>
                <w:sz w:val="24"/>
                <w:szCs w:val="24"/>
              </w:rPr>
            </w:pPr>
            <w:r w:rsidRPr="004631D9">
              <w:rPr>
                <w:rFonts w:ascii="Times New Roman" w:hAnsi="Times New Roman" w:cs="Times New Roman"/>
                <w:b/>
                <w:bCs/>
                <w:sz w:val="24"/>
                <w:szCs w:val="24"/>
              </w:rPr>
              <w:lastRenderedPageBreak/>
              <w:t>DESCRIÇÃO DO</w:t>
            </w:r>
          </w:p>
          <w:p w:rsidR="00320CEC" w:rsidRPr="004631D9" w:rsidRDefault="00320CEC" w:rsidP="00320CEC">
            <w:p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b/>
                <w:bCs/>
                <w:sz w:val="24"/>
                <w:szCs w:val="24"/>
              </w:rPr>
              <w:t>IMPACTO:</w:t>
            </w:r>
          </w:p>
        </w:tc>
        <w:tc>
          <w:tcPr>
            <w:tcW w:w="5664" w:type="dxa"/>
            <w:gridSpan w:val="2"/>
          </w:tcPr>
          <w:p w:rsidR="00320CEC" w:rsidRPr="004631D9" w:rsidRDefault="00320CEC" w:rsidP="00B46509">
            <w:pPr>
              <w:pStyle w:val="PargrafodaLista"/>
              <w:numPr>
                <w:ilvl w:val="0"/>
                <w:numId w:val="10"/>
              </w:numPr>
              <w:autoSpaceDE w:val="0"/>
              <w:autoSpaceDN w:val="0"/>
              <w:adjustRightInd w:val="0"/>
              <w:rPr>
                <w:rFonts w:ascii="Times New Roman" w:eastAsia="SymbolMT" w:hAnsi="Times New Roman" w:cs="Times New Roman"/>
                <w:sz w:val="24"/>
                <w:szCs w:val="24"/>
              </w:rPr>
            </w:pPr>
            <w:r w:rsidRPr="004631D9">
              <w:rPr>
                <w:rFonts w:ascii="Times New Roman" w:eastAsia="SymbolMT" w:hAnsi="Times New Roman" w:cs="Times New Roman"/>
                <w:sz w:val="24"/>
                <w:szCs w:val="24"/>
              </w:rPr>
              <w:t xml:space="preserve">Falha no atendimento das necessidades da </w:t>
            </w:r>
            <w:r w:rsidR="00524B4E" w:rsidRPr="004631D9">
              <w:rPr>
                <w:rFonts w:ascii="Times New Roman" w:eastAsia="SymbolMT" w:hAnsi="Times New Roman" w:cs="Times New Roman"/>
                <w:sz w:val="24"/>
                <w:szCs w:val="24"/>
              </w:rPr>
              <w:t xml:space="preserve">PREFEITURA </w:t>
            </w:r>
            <w:r w:rsidRPr="004631D9">
              <w:rPr>
                <w:rFonts w:ascii="Times New Roman" w:eastAsia="SymbolMT" w:hAnsi="Times New Roman" w:cs="Times New Roman"/>
                <w:sz w:val="24"/>
                <w:szCs w:val="24"/>
              </w:rPr>
              <w:t>. Solução diversa</w:t>
            </w:r>
          </w:p>
          <w:p w:rsidR="00320CEC" w:rsidRPr="004631D9" w:rsidRDefault="00320CEC" w:rsidP="00320CEC">
            <w:pPr>
              <w:autoSpaceDE w:val="0"/>
              <w:autoSpaceDN w:val="0"/>
              <w:adjustRightInd w:val="0"/>
              <w:jc w:val="both"/>
              <w:rPr>
                <w:rFonts w:ascii="Times New Roman" w:hAnsi="Times New Roman" w:cs="Times New Roman"/>
                <w:sz w:val="24"/>
                <w:szCs w:val="24"/>
              </w:rPr>
            </w:pPr>
            <w:r w:rsidRPr="004631D9">
              <w:rPr>
                <w:rFonts w:ascii="Times New Roman" w:eastAsia="SymbolMT" w:hAnsi="Times New Roman" w:cs="Times New Roman"/>
                <w:sz w:val="24"/>
                <w:szCs w:val="24"/>
              </w:rPr>
              <w:t>da proposta nos instrumentos convocatórios</w:t>
            </w:r>
          </w:p>
        </w:tc>
      </w:tr>
      <w:tr w:rsidR="00320CEC" w:rsidRPr="004631D9" w:rsidTr="00320CEC">
        <w:tc>
          <w:tcPr>
            <w:tcW w:w="2830" w:type="dxa"/>
          </w:tcPr>
          <w:p w:rsidR="00320CEC" w:rsidRPr="004631D9" w:rsidRDefault="00320CEC" w:rsidP="00B75BB1">
            <w:p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b/>
                <w:bCs/>
                <w:sz w:val="24"/>
                <w:szCs w:val="24"/>
              </w:rPr>
              <w:t>PROBALIDADE:</w:t>
            </w:r>
          </w:p>
        </w:tc>
        <w:tc>
          <w:tcPr>
            <w:tcW w:w="5664" w:type="dxa"/>
            <w:gridSpan w:val="2"/>
          </w:tcPr>
          <w:p w:rsidR="00320CEC" w:rsidRPr="004631D9" w:rsidRDefault="00320CEC" w:rsidP="00B75BB1">
            <w:p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sz w:val="24"/>
                <w:szCs w:val="24"/>
              </w:rPr>
              <w:t>Baixa</w:t>
            </w:r>
          </w:p>
        </w:tc>
      </w:tr>
      <w:tr w:rsidR="00320CEC" w:rsidRPr="004631D9" w:rsidTr="00320CEC">
        <w:tc>
          <w:tcPr>
            <w:tcW w:w="2830" w:type="dxa"/>
          </w:tcPr>
          <w:p w:rsidR="00320CEC" w:rsidRPr="004631D9" w:rsidRDefault="00320CEC" w:rsidP="00B75BB1">
            <w:p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b/>
                <w:bCs/>
                <w:sz w:val="24"/>
                <w:szCs w:val="24"/>
              </w:rPr>
              <w:t>IMPACTO:</w:t>
            </w:r>
          </w:p>
        </w:tc>
        <w:tc>
          <w:tcPr>
            <w:tcW w:w="5664" w:type="dxa"/>
            <w:gridSpan w:val="2"/>
          </w:tcPr>
          <w:p w:rsidR="00320CEC" w:rsidRPr="004631D9" w:rsidRDefault="00320CEC" w:rsidP="00B75BB1">
            <w:p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sz w:val="24"/>
                <w:szCs w:val="24"/>
              </w:rPr>
              <w:t>Alto</w:t>
            </w:r>
          </w:p>
        </w:tc>
      </w:tr>
      <w:tr w:rsidR="00320CEC" w:rsidRPr="004631D9" w:rsidTr="00524B4E">
        <w:tc>
          <w:tcPr>
            <w:tcW w:w="2830" w:type="dxa"/>
          </w:tcPr>
          <w:p w:rsidR="00320CEC" w:rsidRPr="004631D9" w:rsidRDefault="00320CEC" w:rsidP="00320CEC">
            <w:pPr>
              <w:autoSpaceDE w:val="0"/>
              <w:autoSpaceDN w:val="0"/>
              <w:adjustRightInd w:val="0"/>
              <w:rPr>
                <w:rFonts w:ascii="Times New Roman" w:hAnsi="Times New Roman" w:cs="Times New Roman"/>
                <w:b/>
                <w:bCs/>
                <w:sz w:val="24"/>
                <w:szCs w:val="24"/>
              </w:rPr>
            </w:pPr>
            <w:r w:rsidRPr="004631D9">
              <w:rPr>
                <w:rFonts w:ascii="Times New Roman" w:hAnsi="Times New Roman" w:cs="Times New Roman"/>
                <w:b/>
                <w:bCs/>
                <w:sz w:val="24"/>
                <w:szCs w:val="24"/>
              </w:rPr>
              <w:t>AÇÕES PREVENTIVAS /</w:t>
            </w:r>
          </w:p>
          <w:p w:rsidR="00320CEC" w:rsidRPr="004631D9" w:rsidRDefault="00320CEC" w:rsidP="00320CEC">
            <w:p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b/>
                <w:bCs/>
                <w:sz w:val="24"/>
                <w:szCs w:val="24"/>
              </w:rPr>
              <w:t>SETOR RESPONSÁVEL</w:t>
            </w:r>
          </w:p>
        </w:tc>
        <w:tc>
          <w:tcPr>
            <w:tcW w:w="2831" w:type="dxa"/>
          </w:tcPr>
          <w:p w:rsidR="00320CEC" w:rsidRPr="004631D9" w:rsidRDefault="00320CEC" w:rsidP="00320CEC">
            <w:pPr>
              <w:autoSpaceDE w:val="0"/>
              <w:autoSpaceDN w:val="0"/>
              <w:adjustRightInd w:val="0"/>
              <w:rPr>
                <w:rFonts w:ascii="Times New Roman" w:hAnsi="Times New Roman" w:cs="Times New Roman"/>
                <w:sz w:val="24"/>
                <w:szCs w:val="24"/>
              </w:rPr>
            </w:pPr>
            <w:r w:rsidRPr="004631D9">
              <w:rPr>
                <w:rFonts w:ascii="Times New Roman" w:hAnsi="Times New Roman" w:cs="Times New Roman"/>
                <w:sz w:val="24"/>
                <w:szCs w:val="24"/>
              </w:rPr>
              <w:t>Fiscalização mensal a ser realizada pela</w:t>
            </w:r>
          </w:p>
          <w:p w:rsidR="00320CEC" w:rsidRPr="004631D9" w:rsidRDefault="00320CEC" w:rsidP="00320CEC">
            <w:pPr>
              <w:autoSpaceDE w:val="0"/>
              <w:autoSpaceDN w:val="0"/>
              <w:adjustRightInd w:val="0"/>
              <w:rPr>
                <w:rFonts w:ascii="Times New Roman" w:hAnsi="Times New Roman" w:cs="Times New Roman"/>
                <w:sz w:val="24"/>
                <w:szCs w:val="24"/>
              </w:rPr>
            </w:pPr>
            <w:r w:rsidRPr="004631D9">
              <w:rPr>
                <w:rFonts w:ascii="Times New Roman" w:hAnsi="Times New Roman" w:cs="Times New Roman"/>
                <w:sz w:val="24"/>
                <w:szCs w:val="24"/>
              </w:rPr>
              <w:t>CONTRATANTE.</w:t>
            </w:r>
          </w:p>
          <w:p w:rsidR="00320CEC" w:rsidRPr="004631D9" w:rsidRDefault="00320CEC" w:rsidP="00B46509">
            <w:pPr>
              <w:pStyle w:val="PargrafodaLista"/>
              <w:numPr>
                <w:ilvl w:val="0"/>
                <w:numId w:val="9"/>
              </w:num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sz w:val="24"/>
                <w:szCs w:val="24"/>
              </w:rPr>
              <w:t>Determinação clara do objeto contratual.</w:t>
            </w:r>
          </w:p>
          <w:p w:rsidR="00320CEC" w:rsidRPr="004631D9" w:rsidRDefault="00320CEC" w:rsidP="004B4841">
            <w:p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sz w:val="24"/>
                <w:szCs w:val="24"/>
              </w:rPr>
              <w:t>Capacitar a equipe de fiscalização do</w:t>
            </w:r>
          </w:p>
          <w:p w:rsidR="00320CEC" w:rsidRPr="004631D9" w:rsidRDefault="00320CEC" w:rsidP="004B4841">
            <w:p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sz w:val="24"/>
                <w:szCs w:val="24"/>
              </w:rPr>
              <w:t>contrato para identificar fraudes com maior</w:t>
            </w:r>
          </w:p>
          <w:p w:rsidR="00320CEC" w:rsidRPr="004631D9" w:rsidRDefault="00320CEC" w:rsidP="004B4841">
            <w:p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sz w:val="24"/>
                <w:szCs w:val="24"/>
              </w:rPr>
              <w:t>facilidade.</w:t>
            </w:r>
          </w:p>
        </w:tc>
        <w:tc>
          <w:tcPr>
            <w:tcW w:w="2833" w:type="dxa"/>
          </w:tcPr>
          <w:p w:rsidR="00320CEC" w:rsidRPr="004631D9" w:rsidRDefault="00524B4E" w:rsidP="00320CEC">
            <w:p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sz w:val="24"/>
                <w:szCs w:val="24"/>
              </w:rPr>
              <w:t xml:space="preserve">PREFEITURA </w:t>
            </w:r>
          </w:p>
        </w:tc>
      </w:tr>
      <w:tr w:rsidR="00320CEC" w:rsidRPr="004631D9" w:rsidTr="00524B4E">
        <w:tc>
          <w:tcPr>
            <w:tcW w:w="2830" w:type="dxa"/>
          </w:tcPr>
          <w:p w:rsidR="00320CEC" w:rsidRPr="004631D9" w:rsidRDefault="00320CEC" w:rsidP="00320CEC">
            <w:pPr>
              <w:autoSpaceDE w:val="0"/>
              <w:autoSpaceDN w:val="0"/>
              <w:adjustRightInd w:val="0"/>
              <w:rPr>
                <w:rFonts w:ascii="Times New Roman" w:hAnsi="Times New Roman" w:cs="Times New Roman"/>
                <w:b/>
                <w:bCs/>
                <w:sz w:val="24"/>
                <w:szCs w:val="24"/>
              </w:rPr>
            </w:pPr>
            <w:r w:rsidRPr="004631D9">
              <w:rPr>
                <w:rFonts w:ascii="Times New Roman" w:hAnsi="Times New Roman" w:cs="Times New Roman"/>
                <w:b/>
                <w:bCs/>
                <w:sz w:val="24"/>
                <w:szCs w:val="24"/>
              </w:rPr>
              <w:t>AÇÕES DE CONTINGÊNCIA</w:t>
            </w:r>
          </w:p>
          <w:p w:rsidR="00320CEC" w:rsidRPr="004631D9" w:rsidRDefault="00320CEC" w:rsidP="00320CEC">
            <w:p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b/>
                <w:bCs/>
                <w:sz w:val="24"/>
                <w:szCs w:val="24"/>
              </w:rPr>
              <w:t>/ SETOR RESPONSÁVEL</w:t>
            </w:r>
          </w:p>
        </w:tc>
        <w:tc>
          <w:tcPr>
            <w:tcW w:w="2831" w:type="dxa"/>
          </w:tcPr>
          <w:p w:rsidR="00524B4E" w:rsidRPr="004631D9" w:rsidRDefault="00524B4E" w:rsidP="00B46509">
            <w:pPr>
              <w:pStyle w:val="PargrafodaLista"/>
              <w:numPr>
                <w:ilvl w:val="0"/>
                <w:numId w:val="8"/>
              </w:numPr>
              <w:autoSpaceDE w:val="0"/>
              <w:autoSpaceDN w:val="0"/>
              <w:adjustRightInd w:val="0"/>
              <w:jc w:val="both"/>
              <w:rPr>
                <w:rFonts w:ascii="Times New Roman" w:eastAsia="SymbolMT" w:hAnsi="Times New Roman" w:cs="Times New Roman"/>
                <w:sz w:val="24"/>
                <w:szCs w:val="24"/>
              </w:rPr>
            </w:pPr>
            <w:r w:rsidRPr="004631D9">
              <w:rPr>
                <w:rFonts w:ascii="Times New Roman" w:eastAsia="SymbolMT" w:hAnsi="Times New Roman" w:cs="Times New Roman"/>
                <w:sz w:val="24"/>
                <w:szCs w:val="24"/>
              </w:rPr>
              <w:t>Durante a vigência do contrato, instauração</w:t>
            </w:r>
          </w:p>
          <w:p w:rsidR="00524B4E" w:rsidRPr="004631D9" w:rsidRDefault="00524B4E" w:rsidP="004B4841">
            <w:pPr>
              <w:autoSpaceDE w:val="0"/>
              <w:autoSpaceDN w:val="0"/>
              <w:adjustRightInd w:val="0"/>
              <w:jc w:val="both"/>
              <w:rPr>
                <w:rFonts w:ascii="Times New Roman" w:eastAsia="SymbolMT" w:hAnsi="Times New Roman" w:cs="Times New Roman"/>
                <w:sz w:val="24"/>
                <w:szCs w:val="24"/>
              </w:rPr>
            </w:pPr>
            <w:r w:rsidRPr="004631D9">
              <w:rPr>
                <w:rFonts w:ascii="Times New Roman" w:eastAsia="SymbolMT" w:hAnsi="Times New Roman" w:cs="Times New Roman"/>
                <w:sz w:val="24"/>
                <w:szCs w:val="24"/>
              </w:rPr>
              <w:t>de procedimento de inadimplência</w:t>
            </w:r>
          </w:p>
          <w:p w:rsidR="00524B4E" w:rsidRPr="004631D9" w:rsidRDefault="00524B4E" w:rsidP="00524B4E">
            <w:pPr>
              <w:autoSpaceDE w:val="0"/>
              <w:autoSpaceDN w:val="0"/>
              <w:adjustRightInd w:val="0"/>
              <w:rPr>
                <w:rFonts w:ascii="Times New Roman" w:eastAsia="SymbolMT" w:hAnsi="Times New Roman" w:cs="Times New Roman"/>
                <w:sz w:val="24"/>
                <w:szCs w:val="24"/>
              </w:rPr>
            </w:pPr>
            <w:r w:rsidRPr="004631D9">
              <w:rPr>
                <w:rFonts w:ascii="Times New Roman" w:eastAsia="SymbolMT" w:hAnsi="Times New Roman" w:cs="Times New Roman"/>
                <w:sz w:val="24"/>
                <w:szCs w:val="24"/>
              </w:rPr>
              <w:t>contratual, com vistas à aplicação de</w:t>
            </w:r>
          </w:p>
          <w:p w:rsidR="00320CEC" w:rsidRPr="004631D9" w:rsidRDefault="00524B4E" w:rsidP="00524B4E">
            <w:pPr>
              <w:autoSpaceDE w:val="0"/>
              <w:autoSpaceDN w:val="0"/>
              <w:adjustRightInd w:val="0"/>
              <w:jc w:val="both"/>
              <w:rPr>
                <w:rFonts w:ascii="Times New Roman" w:hAnsi="Times New Roman" w:cs="Times New Roman"/>
                <w:sz w:val="24"/>
                <w:szCs w:val="24"/>
              </w:rPr>
            </w:pPr>
            <w:r w:rsidRPr="004631D9">
              <w:rPr>
                <w:rFonts w:ascii="Times New Roman" w:eastAsia="SymbolMT" w:hAnsi="Times New Roman" w:cs="Times New Roman"/>
                <w:sz w:val="24"/>
                <w:szCs w:val="24"/>
              </w:rPr>
              <w:t>penalidades contratuais</w:t>
            </w:r>
          </w:p>
        </w:tc>
        <w:tc>
          <w:tcPr>
            <w:tcW w:w="2833" w:type="dxa"/>
          </w:tcPr>
          <w:p w:rsidR="00320CEC" w:rsidRPr="004631D9" w:rsidRDefault="00524B4E" w:rsidP="00B75BB1">
            <w:p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sz w:val="24"/>
                <w:szCs w:val="24"/>
              </w:rPr>
              <w:t>PREFEITURA</w:t>
            </w:r>
          </w:p>
        </w:tc>
      </w:tr>
      <w:bookmarkEnd w:id="2"/>
    </w:tbl>
    <w:p w:rsidR="00B75BB1" w:rsidRPr="004631D9" w:rsidRDefault="00B75BB1" w:rsidP="00B75BB1">
      <w:pPr>
        <w:autoSpaceDE w:val="0"/>
        <w:autoSpaceDN w:val="0"/>
        <w:adjustRightInd w:val="0"/>
        <w:spacing w:after="0" w:line="240" w:lineRule="auto"/>
        <w:jc w:val="both"/>
        <w:rPr>
          <w:rFonts w:ascii="Times New Roman" w:hAnsi="Times New Roman" w:cs="Times New Roman"/>
          <w:sz w:val="24"/>
          <w:szCs w:val="24"/>
        </w:rPr>
      </w:pPr>
    </w:p>
    <w:p w:rsidR="00320CEC" w:rsidRPr="004631D9" w:rsidRDefault="00320CEC" w:rsidP="00B75BB1">
      <w:pPr>
        <w:autoSpaceDE w:val="0"/>
        <w:autoSpaceDN w:val="0"/>
        <w:adjustRightInd w:val="0"/>
        <w:spacing w:after="0" w:line="240" w:lineRule="auto"/>
        <w:jc w:val="both"/>
        <w:rPr>
          <w:rFonts w:ascii="Times New Roman" w:hAnsi="Times New Roman" w:cs="Times New Roman"/>
          <w:sz w:val="24"/>
          <w:szCs w:val="24"/>
        </w:rPr>
      </w:pPr>
    </w:p>
    <w:tbl>
      <w:tblPr>
        <w:tblStyle w:val="Tabelacomgrade"/>
        <w:tblW w:w="0" w:type="auto"/>
        <w:tblLook w:val="04A0"/>
      </w:tblPr>
      <w:tblGrid>
        <w:gridCol w:w="2830"/>
        <w:gridCol w:w="2831"/>
        <w:gridCol w:w="2833"/>
      </w:tblGrid>
      <w:tr w:rsidR="00524B4E" w:rsidRPr="004631D9" w:rsidTr="004E7642">
        <w:tc>
          <w:tcPr>
            <w:tcW w:w="8494" w:type="dxa"/>
            <w:gridSpan w:val="3"/>
          </w:tcPr>
          <w:p w:rsidR="00524B4E" w:rsidRPr="004631D9" w:rsidRDefault="00524B4E" w:rsidP="004E7642">
            <w:pPr>
              <w:autoSpaceDE w:val="0"/>
              <w:autoSpaceDN w:val="0"/>
              <w:adjustRightInd w:val="0"/>
              <w:jc w:val="both"/>
              <w:rPr>
                <w:rFonts w:ascii="Times New Roman" w:hAnsi="Times New Roman" w:cs="Times New Roman"/>
                <w:sz w:val="24"/>
                <w:szCs w:val="24"/>
              </w:rPr>
            </w:pPr>
            <w:bookmarkStart w:id="3" w:name="_Hlk149548630"/>
            <w:r w:rsidRPr="004631D9">
              <w:rPr>
                <w:rFonts w:ascii="Times New Roman" w:hAnsi="Times New Roman" w:cs="Times New Roman"/>
                <w:b/>
                <w:bCs/>
                <w:sz w:val="24"/>
                <w:szCs w:val="24"/>
              </w:rPr>
              <w:t>RISCO 2</w:t>
            </w:r>
            <w:r w:rsidRPr="004631D9">
              <w:rPr>
                <w:rFonts w:ascii="Times New Roman" w:hAnsi="Times New Roman" w:cs="Times New Roman"/>
                <w:sz w:val="24"/>
                <w:szCs w:val="24"/>
              </w:rPr>
              <w:t>: Atrasos na execução do contrato ou baixa produtividade</w:t>
            </w:r>
          </w:p>
        </w:tc>
      </w:tr>
      <w:tr w:rsidR="00524B4E" w:rsidRPr="004631D9" w:rsidTr="004E7642">
        <w:tc>
          <w:tcPr>
            <w:tcW w:w="2830" w:type="dxa"/>
          </w:tcPr>
          <w:p w:rsidR="00524B4E" w:rsidRPr="004631D9" w:rsidRDefault="00524B4E" w:rsidP="004E7642">
            <w:pPr>
              <w:autoSpaceDE w:val="0"/>
              <w:autoSpaceDN w:val="0"/>
              <w:adjustRightInd w:val="0"/>
              <w:rPr>
                <w:rFonts w:ascii="Times New Roman" w:hAnsi="Times New Roman" w:cs="Times New Roman"/>
                <w:b/>
                <w:bCs/>
                <w:sz w:val="24"/>
                <w:szCs w:val="24"/>
              </w:rPr>
            </w:pPr>
            <w:r w:rsidRPr="004631D9">
              <w:rPr>
                <w:rFonts w:ascii="Times New Roman" w:hAnsi="Times New Roman" w:cs="Times New Roman"/>
                <w:b/>
                <w:bCs/>
                <w:sz w:val="24"/>
                <w:szCs w:val="24"/>
              </w:rPr>
              <w:t>DESCRIÇÃO DO</w:t>
            </w:r>
          </w:p>
          <w:p w:rsidR="00524B4E" w:rsidRPr="004631D9" w:rsidRDefault="00524B4E" w:rsidP="004E7642">
            <w:p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b/>
                <w:bCs/>
                <w:sz w:val="24"/>
                <w:szCs w:val="24"/>
              </w:rPr>
              <w:t>IMPACTO:</w:t>
            </w:r>
          </w:p>
        </w:tc>
        <w:tc>
          <w:tcPr>
            <w:tcW w:w="5664" w:type="dxa"/>
            <w:gridSpan w:val="2"/>
          </w:tcPr>
          <w:p w:rsidR="00524B4E" w:rsidRPr="004631D9" w:rsidRDefault="00524B4E" w:rsidP="00B46509">
            <w:pPr>
              <w:pStyle w:val="PargrafodaLista"/>
              <w:numPr>
                <w:ilvl w:val="0"/>
                <w:numId w:val="8"/>
              </w:numPr>
              <w:autoSpaceDE w:val="0"/>
              <w:autoSpaceDN w:val="0"/>
              <w:adjustRightInd w:val="0"/>
              <w:rPr>
                <w:rFonts w:ascii="Times New Roman" w:eastAsia="SymbolMT" w:hAnsi="Times New Roman" w:cs="Times New Roman"/>
                <w:sz w:val="24"/>
                <w:szCs w:val="24"/>
              </w:rPr>
            </w:pPr>
            <w:r w:rsidRPr="004631D9">
              <w:rPr>
                <w:rFonts w:ascii="Times New Roman" w:eastAsia="SymbolMT" w:hAnsi="Times New Roman" w:cs="Times New Roman"/>
                <w:sz w:val="24"/>
                <w:szCs w:val="24"/>
              </w:rPr>
              <w:t>Aumento do custo e demora na entrega da obra.</w:t>
            </w:r>
          </w:p>
          <w:p w:rsidR="00524B4E" w:rsidRPr="004631D9" w:rsidRDefault="00524B4E" w:rsidP="00B46509">
            <w:pPr>
              <w:pStyle w:val="PargrafodaLista"/>
              <w:numPr>
                <w:ilvl w:val="0"/>
                <w:numId w:val="8"/>
              </w:numPr>
              <w:autoSpaceDE w:val="0"/>
              <w:autoSpaceDN w:val="0"/>
              <w:adjustRightInd w:val="0"/>
              <w:jc w:val="both"/>
              <w:rPr>
                <w:rFonts w:ascii="Times New Roman" w:hAnsi="Times New Roman" w:cs="Times New Roman"/>
                <w:sz w:val="24"/>
                <w:szCs w:val="24"/>
              </w:rPr>
            </w:pPr>
            <w:r w:rsidRPr="004631D9">
              <w:rPr>
                <w:rFonts w:ascii="Times New Roman" w:eastAsia="SymbolMT" w:hAnsi="Times New Roman" w:cs="Times New Roman"/>
                <w:sz w:val="24"/>
                <w:szCs w:val="24"/>
              </w:rPr>
              <w:t>Descontinuidade dos serviços</w:t>
            </w:r>
          </w:p>
        </w:tc>
      </w:tr>
      <w:tr w:rsidR="00524B4E" w:rsidRPr="004631D9" w:rsidTr="004E7642">
        <w:tc>
          <w:tcPr>
            <w:tcW w:w="2830" w:type="dxa"/>
          </w:tcPr>
          <w:p w:rsidR="00524B4E" w:rsidRPr="004631D9" w:rsidRDefault="00524B4E" w:rsidP="004E7642">
            <w:p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b/>
                <w:bCs/>
                <w:sz w:val="24"/>
                <w:szCs w:val="24"/>
              </w:rPr>
              <w:t>PROBALIDADE:</w:t>
            </w:r>
          </w:p>
        </w:tc>
        <w:tc>
          <w:tcPr>
            <w:tcW w:w="5664" w:type="dxa"/>
            <w:gridSpan w:val="2"/>
          </w:tcPr>
          <w:p w:rsidR="00524B4E" w:rsidRPr="004631D9" w:rsidRDefault="00524B4E" w:rsidP="004E7642">
            <w:p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sz w:val="24"/>
                <w:szCs w:val="24"/>
              </w:rPr>
              <w:t>Baixa</w:t>
            </w:r>
          </w:p>
        </w:tc>
      </w:tr>
      <w:tr w:rsidR="00524B4E" w:rsidRPr="004631D9" w:rsidTr="004E7642">
        <w:tc>
          <w:tcPr>
            <w:tcW w:w="2830" w:type="dxa"/>
          </w:tcPr>
          <w:p w:rsidR="00524B4E" w:rsidRPr="004631D9" w:rsidRDefault="00524B4E" w:rsidP="004E7642">
            <w:p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b/>
                <w:bCs/>
                <w:sz w:val="24"/>
                <w:szCs w:val="24"/>
              </w:rPr>
              <w:t>IMPACTO:</w:t>
            </w:r>
          </w:p>
        </w:tc>
        <w:tc>
          <w:tcPr>
            <w:tcW w:w="5664" w:type="dxa"/>
            <w:gridSpan w:val="2"/>
          </w:tcPr>
          <w:p w:rsidR="00524B4E" w:rsidRPr="004631D9" w:rsidRDefault="00524B4E" w:rsidP="004E7642">
            <w:p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sz w:val="24"/>
                <w:szCs w:val="24"/>
              </w:rPr>
              <w:t>Alto</w:t>
            </w:r>
          </w:p>
        </w:tc>
      </w:tr>
      <w:tr w:rsidR="00524B4E" w:rsidRPr="004631D9" w:rsidTr="004E7642">
        <w:tc>
          <w:tcPr>
            <w:tcW w:w="2830" w:type="dxa"/>
          </w:tcPr>
          <w:p w:rsidR="00524B4E" w:rsidRPr="004631D9" w:rsidRDefault="00524B4E" w:rsidP="004E7642">
            <w:pPr>
              <w:autoSpaceDE w:val="0"/>
              <w:autoSpaceDN w:val="0"/>
              <w:adjustRightInd w:val="0"/>
              <w:rPr>
                <w:rFonts w:ascii="Times New Roman" w:hAnsi="Times New Roman" w:cs="Times New Roman"/>
                <w:b/>
                <w:bCs/>
                <w:sz w:val="24"/>
                <w:szCs w:val="24"/>
              </w:rPr>
            </w:pPr>
            <w:r w:rsidRPr="004631D9">
              <w:rPr>
                <w:rFonts w:ascii="Times New Roman" w:hAnsi="Times New Roman" w:cs="Times New Roman"/>
                <w:b/>
                <w:bCs/>
                <w:sz w:val="24"/>
                <w:szCs w:val="24"/>
              </w:rPr>
              <w:t>AÇÕES PREVENTIVAS /</w:t>
            </w:r>
          </w:p>
          <w:p w:rsidR="00524B4E" w:rsidRPr="004631D9" w:rsidRDefault="00524B4E" w:rsidP="004E7642">
            <w:p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b/>
                <w:bCs/>
                <w:sz w:val="24"/>
                <w:szCs w:val="24"/>
              </w:rPr>
              <w:t>SETOR RESPONSÁVEL</w:t>
            </w:r>
          </w:p>
        </w:tc>
        <w:tc>
          <w:tcPr>
            <w:tcW w:w="2831" w:type="dxa"/>
          </w:tcPr>
          <w:p w:rsidR="00524B4E" w:rsidRPr="004631D9" w:rsidRDefault="00524B4E" w:rsidP="00B46509">
            <w:pPr>
              <w:pStyle w:val="PargrafodaLista"/>
              <w:numPr>
                <w:ilvl w:val="0"/>
                <w:numId w:val="11"/>
              </w:numPr>
              <w:autoSpaceDE w:val="0"/>
              <w:autoSpaceDN w:val="0"/>
              <w:adjustRightInd w:val="0"/>
              <w:jc w:val="both"/>
              <w:rPr>
                <w:rFonts w:ascii="Times New Roman" w:eastAsia="SymbolMT" w:hAnsi="Times New Roman" w:cs="Times New Roman"/>
                <w:sz w:val="24"/>
                <w:szCs w:val="24"/>
              </w:rPr>
            </w:pPr>
            <w:r w:rsidRPr="004631D9">
              <w:rPr>
                <w:rFonts w:ascii="Times New Roman" w:eastAsia="SymbolMT" w:hAnsi="Times New Roman" w:cs="Times New Roman"/>
                <w:sz w:val="24"/>
                <w:szCs w:val="24"/>
              </w:rPr>
              <w:t>Fiscalização mensal a ser realizada pela</w:t>
            </w:r>
          </w:p>
          <w:p w:rsidR="00524B4E" w:rsidRPr="004631D9" w:rsidRDefault="00524B4E" w:rsidP="00E7354F">
            <w:pPr>
              <w:autoSpaceDE w:val="0"/>
              <w:autoSpaceDN w:val="0"/>
              <w:adjustRightInd w:val="0"/>
              <w:jc w:val="both"/>
              <w:rPr>
                <w:rFonts w:ascii="Times New Roman" w:eastAsia="SymbolMT" w:hAnsi="Times New Roman" w:cs="Times New Roman"/>
                <w:sz w:val="24"/>
                <w:szCs w:val="24"/>
              </w:rPr>
            </w:pPr>
            <w:r w:rsidRPr="004631D9">
              <w:rPr>
                <w:rFonts w:ascii="Times New Roman" w:eastAsia="SymbolMT" w:hAnsi="Times New Roman" w:cs="Times New Roman"/>
                <w:sz w:val="24"/>
                <w:szCs w:val="24"/>
              </w:rPr>
              <w:t>CONTRATANTE.</w:t>
            </w:r>
          </w:p>
          <w:p w:rsidR="00524B4E" w:rsidRPr="004631D9" w:rsidRDefault="00524B4E" w:rsidP="00B46509">
            <w:pPr>
              <w:pStyle w:val="PargrafodaLista"/>
              <w:numPr>
                <w:ilvl w:val="0"/>
                <w:numId w:val="11"/>
              </w:numPr>
              <w:autoSpaceDE w:val="0"/>
              <w:autoSpaceDN w:val="0"/>
              <w:adjustRightInd w:val="0"/>
              <w:jc w:val="both"/>
              <w:rPr>
                <w:rFonts w:ascii="Times New Roman" w:eastAsia="SymbolMT" w:hAnsi="Times New Roman" w:cs="Times New Roman"/>
                <w:sz w:val="24"/>
                <w:szCs w:val="24"/>
              </w:rPr>
            </w:pPr>
            <w:r w:rsidRPr="004631D9">
              <w:rPr>
                <w:rFonts w:ascii="Times New Roman" w:eastAsia="SymbolMT" w:hAnsi="Times New Roman" w:cs="Times New Roman"/>
                <w:sz w:val="24"/>
                <w:szCs w:val="24"/>
              </w:rPr>
              <w:t>Determinação clara do objeto contratual.</w:t>
            </w:r>
          </w:p>
          <w:p w:rsidR="00524B4E" w:rsidRPr="004631D9" w:rsidRDefault="00524B4E" w:rsidP="00E7354F">
            <w:pPr>
              <w:autoSpaceDE w:val="0"/>
              <w:autoSpaceDN w:val="0"/>
              <w:adjustRightInd w:val="0"/>
              <w:jc w:val="both"/>
              <w:rPr>
                <w:rFonts w:ascii="Times New Roman" w:eastAsia="SymbolMT" w:hAnsi="Times New Roman" w:cs="Times New Roman"/>
                <w:sz w:val="24"/>
                <w:szCs w:val="24"/>
              </w:rPr>
            </w:pPr>
            <w:r w:rsidRPr="004631D9">
              <w:rPr>
                <w:rFonts w:ascii="Times New Roman" w:eastAsia="SymbolMT" w:hAnsi="Times New Roman" w:cs="Times New Roman"/>
                <w:sz w:val="24"/>
                <w:szCs w:val="24"/>
              </w:rPr>
              <w:t>Capacitar a equipe de fiscalização do</w:t>
            </w:r>
          </w:p>
          <w:p w:rsidR="00524B4E" w:rsidRPr="004631D9" w:rsidRDefault="00524B4E" w:rsidP="00E7354F">
            <w:pPr>
              <w:autoSpaceDE w:val="0"/>
              <w:autoSpaceDN w:val="0"/>
              <w:adjustRightInd w:val="0"/>
              <w:jc w:val="both"/>
              <w:rPr>
                <w:rFonts w:ascii="Times New Roman" w:eastAsia="SymbolMT" w:hAnsi="Times New Roman" w:cs="Times New Roman"/>
                <w:sz w:val="24"/>
                <w:szCs w:val="24"/>
              </w:rPr>
            </w:pPr>
            <w:r w:rsidRPr="004631D9">
              <w:rPr>
                <w:rFonts w:ascii="Times New Roman" w:eastAsia="SymbolMT" w:hAnsi="Times New Roman" w:cs="Times New Roman"/>
                <w:sz w:val="24"/>
                <w:szCs w:val="24"/>
              </w:rPr>
              <w:t>contrato para identificar fraudes com maior</w:t>
            </w:r>
          </w:p>
          <w:p w:rsidR="00524B4E" w:rsidRPr="004631D9" w:rsidRDefault="00524B4E" w:rsidP="00E7354F">
            <w:pPr>
              <w:autoSpaceDE w:val="0"/>
              <w:autoSpaceDN w:val="0"/>
              <w:adjustRightInd w:val="0"/>
              <w:jc w:val="both"/>
              <w:rPr>
                <w:rFonts w:ascii="Times New Roman" w:hAnsi="Times New Roman" w:cs="Times New Roman"/>
                <w:sz w:val="24"/>
                <w:szCs w:val="24"/>
              </w:rPr>
            </w:pPr>
            <w:r w:rsidRPr="004631D9">
              <w:rPr>
                <w:rFonts w:ascii="Times New Roman" w:eastAsia="SymbolMT" w:hAnsi="Times New Roman" w:cs="Times New Roman"/>
                <w:sz w:val="24"/>
                <w:szCs w:val="24"/>
              </w:rPr>
              <w:t>facilidade.</w:t>
            </w:r>
          </w:p>
        </w:tc>
        <w:tc>
          <w:tcPr>
            <w:tcW w:w="2833" w:type="dxa"/>
          </w:tcPr>
          <w:p w:rsidR="00524B4E" w:rsidRPr="004631D9" w:rsidRDefault="00524B4E" w:rsidP="004E7642">
            <w:p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sz w:val="24"/>
                <w:szCs w:val="24"/>
              </w:rPr>
              <w:t xml:space="preserve">PREFEITURA </w:t>
            </w:r>
          </w:p>
        </w:tc>
      </w:tr>
      <w:tr w:rsidR="00524B4E" w:rsidRPr="004631D9" w:rsidTr="004E7642">
        <w:tc>
          <w:tcPr>
            <w:tcW w:w="2830" w:type="dxa"/>
          </w:tcPr>
          <w:p w:rsidR="00524B4E" w:rsidRPr="004631D9" w:rsidRDefault="00524B4E" w:rsidP="004E7642">
            <w:pPr>
              <w:autoSpaceDE w:val="0"/>
              <w:autoSpaceDN w:val="0"/>
              <w:adjustRightInd w:val="0"/>
              <w:rPr>
                <w:rFonts w:ascii="Times New Roman" w:hAnsi="Times New Roman" w:cs="Times New Roman"/>
                <w:b/>
                <w:bCs/>
                <w:sz w:val="24"/>
                <w:szCs w:val="24"/>
              </w:rPr>
            </w:pPr>
            <w:r w:rsidRPr="004631D9">
              <w:rPr>
                <w:rFonts w:ascii="Times New Roman" w:hAnsi="Times New Roman" w:cs="Times New Roman"/>
                <w:b/>
                <w:bCs/>
                <w:sz w:val="24"/>
                <w:szCs w:val="24"/>
              </w:rPr>
              <w:lastRenderedPageBreak/>
              <w:t>AÇÕES DE CONTINGÊNCIA</w:t>
            </w:r>
          </w:p>
          <w:p w:rsidR="00524B4E" w:rsidRPr="004631D9" w:rsidRDefault="00524B4E" w:rsidP="004E7642">
            <w:p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b/>
                <w:bCs/>
                <w:sz w:val="24"/>
                <w:szCs w:val="24"/>
              </w:rPr>
              <w:t>/ SETOR RESPONSÁVEL</w:t>
            </w:r>
          </w:p>
        </w:tc>
        <w:tc>
          <w:tcPr>
            <w:tcW w:w="2831" w:type="dxa"/>
          </w:tcPr>
          <w:p w:rsidR="00524B4E" w:rsidRPr="004631D9" w:rsidRDefault="00524B4E" w:rsidP="00B46509">
            <w:pPr>
              <w:pStyle w:val="PargrafodaLista"/>
              <w:numPr>
                <w:ilvl w:val="0"/>
                <w:numId w:val="11"/>
              </w:numPr>
              <w:autoSpaceDE w:val="0"/>
              <w:autoSpaceDN w:val="0"/>
              <w:adjustRightInd w:val="0"/>
              <w:jc w:val="both"/>
              <w:rPr>
                <w:rFonts w:ascii="Times New Roman" w:eastAsia="SymbolMT" w:hAnsi="Times New Roman" w:cs="Times New Roman"/>
                <w:sz w:val="24"/>
                <w:szCs w:val="24"/>
              </w:rPr>
            </w:pPr>
            <w:r w:rsidRPr="004631D9">
              <w:rPr>
                <w:rFonts w:ascii="Times New Roman" w:eastAsia="SymbolMT" w:hAnsi="Times New Roman" w:cs="Times New Roman"/>
                <w:sz w:val="24"/>
                <w:szCs w:val="24"/>
              </w:rPr>
              <w:t>Fiscalização mensal, trimestral ou semestral</w:t>
            </w:r>
          </w:p>
          <w:p w:rsidR="00524B4E" w:rsidRPr="004631D9" w:rsidRDefault="00524B4E" w:rsidP="00E7354F">
            <w:pPr>
              <w:autoSpaceDE w:val="0"/>
              <w:autoSpaceDN w:val="0"/>
              <w:adjustRightInd w:val="0"/>
              <w:jc w:val="both"/>
              <w:rPr>
                <w:rFonts w:ascii="Times New Roman" w:hAnsi="Times New Roman" w:cs="Times New Roman"/>
                <w:sz w:val="24"/>
                <w:szCs w:val="24"/>
              </w:rPr>
            </w:pPr>
            <w:r w:rsidRPr="004631D9">
              <w:rPr>
                <w:rFonts w:ascii="Times New Roman" w:eastAsia="SymbolMT" w:hAnsi="Times New Roman" w:cs="Times New Roman"/>
                <w:sz w:val="24"/>
                <w:szCs w:val="24"/>
              </w:rPr>
              <w:t>a ser realizada pela CONTRATANTE.</w:t>
            </w:r>
          </w:p>
        </w:tc>
        <w:tc>
          <w:tcPr>
            <w:tcW w:w="2833" w:type="dxa"/>
          </w:tcPr>
          <w:p w:rsidR="00524B4E" w:rsidRPr="004631D9" w:rsidRDefault="00524B4E" w:rsidP="004E7642">
            <w:p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sz w:val="24"/>
                <w:szCs w:val="24"/>
              </w:rPr>
              <w:t>PREFEITURA</w:t>
            </w:r>
          </w:p>
        </w:tc>
      </w:tr>
      <w:bookmarkEnd w:id="3"/>
    </w:tbl>
    <w:p w:rsidR="00320CEC" w:rsidRPr="004631D9" w:rsidRDefault="00320CEC" w:rsidP="00B75BB1">
      <w:pPr>
        <w:autoSpaceDE w:val="0"/>
        <w:autoSpaceDN w:val="0"/>
        <w:adjustRightInd w:val="0"/>
        <w:spacing w:after="0" w:line="240" w:lineRule="auto"/>
        <w:jc w:val="both"/>
        <w:rPr>
          <w:rFonts w:ascii="Times New Roman" w:hAnsi="Times New Roman" w:cs="Times New Roman"/>
          <w:sz w:val="24"/>
          <w:szCs w:val="24"/>
        </w:rPr>
      </w:pPr>
    </w:p>
    <w:p w:rsidR="00320CEC" w:rsidRPr="004631D9" w:rsidRDefault="00320CEC" w:rsidP="00B75BB1">
      <w:pPr>
        <w:autoSpaceDE w:val="0"/>
        <w:autoSpaceDN w:val="0"/>
        <w:adjustRightInd w:val="0"/>
        <w:spacing w:after="0" w:line="240" w:lineRule="auto"/>
        <w:jc w:val="both"/>
        <w:rPr>
          <w:rFonts w:ascii="Times New Roman" w:hAnsi="Times New Roman" w:cs="Times New Roman"/>
          <w:sz w:val="24"/>
          <w:szCs w:val="24"/>
        </w:rPr>
      </w:pPr>
    </w:p>
    <w:tbl>
      <w:tblPr>
        <w:tblStyle w:val="Tabelacomgrade"/>
        <w:tblW w:w="0" w:type="auto"/>
        <w:tblLook w:val="04A0"/>
      </w:tblPr>
      <w:tblGrid>
        <w:gridCol w:w="2830"/>
        <w:gridCol w:w="2831"/>
        <w:gridCol w:w="2833"/>
      </w:tblGrid>
      <w:tr w:rsidR="00524B4E" w:rsidRPr="004631D9" w:rsidTr="004E7642">
        <w:tc>
          <w:tcPr>
            <w:tcW w:w="8494" w:type="dxa"/>
            <w:gridSpan w:val="3"/>
          </w:tcPr>
          <w:p w:rsidR="00524B4E" w:rsidRPr="004631D9" w:rsidRDefault="00524B4E" w:rsidP="004E7642">
            <w:p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b/>
                <w:bCs/>
                <w:sz w:val="24"/>
                <w:szCs w:val="24"/>
              </w:rPr>
              <w:t>RISCO 3</w:t>
            </w:r>
            <w:r w:rsidRPr="004631D9">
              <w:rPr>
                <w:rFonts w:ascii="Times New Roman" w:hAnsi="Times New Roman" w:cs="Times New Roman"/>
                <w:sz w:val="24"/>
                <w:szCs w:val="24"/>
              </w:rPr>
              <w:t>: Períodos de chuva fora da previsibilidade local</w:t>
            </w:r>
          </w:p>
        </w:tc>
      </w:tr>
      <w:tr w:rsidR="00524B4E" w:rsidRPr="004631D9" w:rsidTr="004E7642">
        <w:tc>
          <w:tcPr>
            <w:tcW w:w="2830" w:type="dxa"/>
          </w:tcPr>
          <w:p w:rsidR="00524B4E" w:rsidRPr="004631D9" w:rsidRDefault="00524B4E" w:rsidP="004E7642">
            <w:pPr>
              <w:autoSpaceDE w:val="0"/>
              <w:autoSpaceDN w:val="0"/>
              <w:adjustRightInd w:val="0"/>
              <w:rPr>
                <w:rFonts w:ascii="Times New Roman" w:hAnsi="Times New Roman" w:cs="Times New Roman"/>
                <w:b/>
                <w:bCs/>
                <w:sz w:val="24"/>
                <w:szCs w:val="24"/>
              </w:rPr>
            </w:pPr>
            <w:r w:rsidRPr="004631D9">
              <w:rPr>
                <w:rFonts w:ascii="Times New Roman" w:hAnsi="Times New Roman" w:cs="Times New Roman"/>
                <w:b/>
                <w:bCs/>
                <w:sz w:val="24"/>
                <w:szCs w:val="24"/>
              </w:rPr>
              <w:t>DESCRIÇÃO DO</w:t>
            </w:r>
          </w:p>
          <w:p w:rsidR="00524B4E" w:rsidRPr="004631D9" w:rsidRDefault="00524B4E" w:rsidP="004E7642">
            <w:p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b/>
                <w:bCs/>
                <w:sz w:val="24"/>
                <w:szCs w:val="24"/>
              </w:rPr>
              <w:t>IMPACTO:</w:t>
            </w:r>
          </w:p>
        </w:tc>
        <w:tc>
          <w:tcPr>
            <w:tcW w:w="5664" w:type="dxa"/>
            <w:gridSpan w:val="2"/>
          </w:tcPr>
          <w:p w:rsidR="00524B4E" w:rsidRPr="004631D9" w:rsidRDefault="00524B4E" w:rsidP="00B46509">
            <w:pPr>
              <w:pStyle w:val="PargrafodaLista"/>
              <w:numPr>
                <w:ilvl w:val="0"/>
                <w:numId w:val="11"/>
              </w:numPr>
              <w:autoSpaceDE w:val="0"/>
              <w:autoSpaceDN w:val="0"/>
              <w:adjustRightInd w:val="0"/>
              <w:rPr>
                <w:rFonts w:ascii="Times New Roman" w:eastAsia="SymbolMT" w:hAnsi="Times New Roman" w:cs="Times New Roman"/>
                <w:sz w:val="24"/>
                <w:szCs w:val="24"/>
              </w:rPr>
            </w:pPr>
            <w:r w:rsidRPr="004631D9">
              <w:rPr>
                <w:rFonts w:ascii="Times New Roman" w:eastAsia="SymbolMT" w:hAnsi="Times New Roman" w:cs="Times New Roman"/>
                <w:sz w:val="24"/>
                <w:szCs w:val="24"/>
              </w:rPr>
              <w:t>Aumento de custos e atraso no cronograma por caso fortuito ou força</w:t>
            </w:r>
          </w:p>
          <w:p w:rsidR="00524B4E" w:rsidRPr="004631D9" w:rsidRDefault="00524B4E" w:rsidP="00524B4E">
            <w:pPr>
              <w:autoSpaceDE w:val="0"/>
              <w:autoSpaceDN w:val="0"/>
              <w:adjustRightInd w:val="0"/>
              <w:jc w:val="both"/>
              <w:rPr>
                <w:rFonts w:ascii="Times New Roman" w:hAnsi="Times New Roman" w:cs="Times New Roman"/>
                <w:sz w:val="24"/>
                <w:szCs w:val="24"/>
              </w:rPr>
            </w:pPr>
            <w:r w:rsidRPr="004631D9">
              <w:rPr>
                <w:rFonts w:ascii="Times New Roman" w:eastAsia="SymbolMT" w:hAnsi="Times New Roman" w:cs="Times New Roman"/>
                <w:sz w:val="24"/>
                <w:szCs w:val="24"/>
              </w:rPr>
              <w:t>maior.</w:t>
            </w:r>
          </w:p>
        </w:tc>
      </w:tr>
      <w:tr w:rsidR="00524B4E" w:rsidRPr="004631D9" w:rsidTr="004E7642">
        <w:tc>
          <w:tcPr>
            <w:tcW w:w="2830" w:type="dxa"/>
          </w:tcPr>
          <w:p w:rsidR="00524B4E" w:rsidRPr="004631D9" w:rsidRDefault="00524B4E" w:rsidP="004E7642">
            <w:p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b/>
                <w:bCs/>
                <w:sz w:val="24"/>
                <w:szCs w:val="24"/>
              </w:rPr>
              <w:t>PROBALIDADE:</w:t>
            </w:r>
          </w:p>
        </w:tc>
        <w:tc>
          <w:tcPr>
            <w:tcW w:w="5664" w:type="dxa"/>
            <w:gridSpan w:val="2"/>
          </w:tcPr>
          <w:p w:rsidR="00524B4E" w:rsidRPr="004631D9" w:rsidRDefault="00524B4E" w:rsidP="004E7642">
            <w:p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sz w:val="24"/>
                <w:szCs w:val="24"/>
              </w:rPr>
              <w:t>Baixa</w:t>
            </w:r>
          </w:p>
        </w:tc>
      </w:tr>
      <w:tr w:rsidR="00524B4E" w:rsidRPr="004631D9" w:rsidTr="004E7642">
        <w:tc>
          <w:tcPr>
            <w:tcW w:w="2830" w:type="dxa"/>
          </w:tcPr>
          <w:p w:rsidR="00524B4E" w:rsidRPr="004631D9" w:rsidRDefault="00524B4E" w:rsidP="004E7642">
            <w:p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b/>
                <w:bCs/>
                <w:sz w:val="24"/>
                <w:szCs w:val="24"/>
              </w:rPr>
              <w:t>IMPACTO:</w:t>
            </w:r>
          </w:p>
        </w:tc>
        <w:tc>
          <w:tcPr>
            <w:tcW w:w="5664" w:type="dxa"/>
            <w:gridSpan w:val="2"/>
          </w:tcPr>
          <w:p w:rsidR="00524B4E" w:rsidRPr="004631D9" w:rsidRDefault="00524B4E" w:rsidP="004E7642">
            <w:p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sz w:val="24"/>
                <w:szCs w:val="24"/>
              </w:rPr>
              <w:t>Alto</w:t>
            </w:r>
          </w:p>
        </w:tc>
      </w:tr>
      <w:tr w:rsidR="00524B4E" w:rsidRPr="004631D9" w:rsidTr="004E7642">
        <w:tc>
          <w:tcPr>
            <w:tcW w:w="2830" w:type="dxa"/>
          </w:tcPr>
          <w:p w:rsidR="00524B4E" w:rsidRPr="004631D9" w:rsidRDefault="00524B4E" w:rsidP="004E7642">
            <w:pPr>
              <w:autoSpaceDE w:val="0"/>
              <w:autoSpaceDN w:val="0"/>
              <w:adjustRightInd w:val="0"/>
              <w:rPr>
                <w:rFonts w:ascii="Times New Roman" w:hAnsi="Times New Roman" w:cs="Times New Roman"/>
                <w:b/>
                <w:bCs/>
                <w:sz w:val="24"/>
                <w:szCs w:val="24"/>
              </w:rPr>
            </w:pPr>
            <w:r w:rsidRPr="004631D9">
              <w:rPr>
                <w:rFonts w:ascii="Times New Roman" w:hAnsi="Times New Roman" w:cs="Times New Roman"/>
                <w:b/>
                <w:bCs/>
                <w:sz w:val="24"/>
                <w:szCs w:val="24"/>
              </w:rPr>
              <w:t>AÇÕES PREVENTIVAS /</w:t>
            </w:r>
          </w:p>
          <w:p w:rsidR="00524B4E" w:rsidRPr="004631D9" w:rsidRDefault="00524B4E" w:rsidP="004E7642">
            <w:p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b/>
                <w:bCs/>
                <w:sz w:val="24"/>
                <w:szCs w:val="24"/>
              </w:rPr>
              <w:t>SETOR RESPONSÁVEL</w:t>
            </w:r>
          </w:p>
        </w:tc>
        <w:tc>
          <w:tcPr>
            <w:tcW w:w="2831" w:type="dxa"/>
          </w:tcPr>
          <w:p w:rsidR="00524B4E" w:rsidRPr="004631D9" w:rsidRDefault="00524B4E" w:rsidP="00B46509">
            <w:pPr>
              <w:pStyle w:val="PargrafodaLista"/>
              <w:numPr>
                <w:ilvl w:val="0"/>
                <w:numId w:val="11"/>
              </w:numPr>
              <w:autoSpaceDE w:val="0"/>
              <w:autoSpaceDN w:val="0"/>
              <w:adjustRightInd w:val="0"/>
              <w:jc w:val="both"/>
              <w:rPr>
                <w:rFonts w:ascii="Times New Roman" w:eastAsia="SymbolMT" w:hAnsi="Times New Roman" w:cs="Times New Roman"/>
                <w:sz w:val="24"/>
                <w:szCs w:val="24"/>
              </w:rPr>
            </w:pPr>
            <w:r w:rsidRPr="004631D9">
              <w:rPr>
                <w:rFonts w:ascii="Times New Roman" w:eastAsia="SymbolMT" w:hAnsi="Times New Roman" w:cs="Times New Roman"/>
                <w:sz w:val="24"/>
                <w:szCs w:val="24"/>
              </w:rPr>
              <w:t>Não Há</w:t>
            </w:r>
          </w:p>
          <w:p w:rsidR="00524B4E" w:rsidRPr="004631D9" w:rsidRDefault="00524B4E" w:rsidP="004E7642">
            <w:pPr>
              <w:autoSpaceDE w:val="0"/>
              <w:autoSpaceDN w:val="0"/>
              <w:adjustRightInd w:val="0"/>
              <w:jc w:val="both"/>
              <w:rPr>
                <w:rFonts w:ascii="Times New Roman" w:eastAsia="SymbolMT" w:hAnsi="Times New Roman" w:cs="Times New Roman"/>
                <w:sz w:val="24"/>
                <w:szCs w:val="24"/>
              </w:rPr>
            </w:pPr>
          </w:p>
          <w:p w:rsidR="00524B4E" w:rsidRPr="004631D9" w:rsidRDefault="00524B4E" w:rsidP="004E7642">
            <w:pPr>
              <w:autoSpaceDE w:val="0"/>
              <w:autoSpaceDN w:val="0"/>
              <w:adjustRightInd w:val="0"/>
              <w:jc w:val="both"/>
              <w:rPr>
                <w:rFonts w:ascii="Times New Roman" w:hAnsi="Times New Roman" w:cs="Times New Roman"/>
                <w:sz w:val="24"/>
                <w:szCs w:val="24"/>
              </w:rPr>
            </w:pPr>
          </w:p>
        </w:tc>
        <w:tc>
          <w:tcPr>
            <w:tcW w:w="2833" w:type="dxa"/>
          </w:tcPr>
          <w:p w:rsidR="00524B4E" w:rsidRPr="004631D9" w:rsidRDefault="00524B4E" w:rsidP="004E7642">
            <w:p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sz w:val="24"/>
                <w:szCs w:val="24"/>
              </w:rPr>
              <w:t xml:space="preserve">PREFEITURA </w:t>
            </w:r>
          </w:p>
        </w:tc>
      </w:tr>
      <w:tr w:rsidR="00524B4E" w:rsidRPr="004631D9" w:rsidTr="004E7642">
        <w:tc>
          <w:tcPr>
            <w:tcW w:w="2830" w:type="dxa"/>
          </w:tcPr>
          <w:p w:rsidR="00524B4E" w:rsidRPr="004631D9" w:rsidRDefault="00524B4E" w:rsidP="004E7642">
            <w:pPr>
              <w:autoSpaceDE w:val="0"/>
              <w:autoSpaceDN w:val="0"/>
              <w:adjustRightInd w:val="0"/>
              <w:rPr>
                <w:rFonts w:ascii="Times New Roman" w:hAnsi="Times New Roman" w:cs="Times New Roman"/>
                <w:b/>
                <w:bCs/>
                <w:sz w:val="24"/>
                <w:szCs w:val="24"/>
              </w:rPr>
            </w:pPr>
            <w:r w:rsidRPr="004631D9">
              <w:rPr>
                <w:rFonts w:ascii="Times New Roman" w:hAnsi="Times New Roman" w:cs="Times New Roman"/>
                <w:b/>
                <w:bCs/>
                <w:sz w:val="24"/>
                <w:szCs w:val="24"/>
              </w:rPr>
              <w:t>AÇÕES DE CONTINGÊNCIA</w:t>
            </w:r>
          </w:p>
          <w:p w:rsidR="00524B4E" w:rsidRPr="004631D9" w:rsidRDefault="00524B4E" w:rsidP="004E7642">
            <w:p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b/>
                <w:bCs/>
                <w:sz w:val="24"/>
                <w:szCs w:val="24"/>
              </w:rPr>
              <w:t>/ SETOR RESPONSÁVEL</w:t>
            </w:r>
          </w:p>
        </w:tc>
        <w:tc>
          <w:tcPr>
            <w:tcW w:w="2831" w:type="dxa"/>
          </w:tcPr>
          <w:p w:rsidR="00524B4E" w:rsidRPr="004631D9" w:rsidRDefault="00524B4E" w:rsidP="00B46509">
            <w:pPr>
              <w:pStyle w:val="PargrafodaLista"/>
              <w:numPr>
                <w:ilvl w:val="0"/>
                <w:numId w:val="11"/>
              </w:num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sz w:val="24"/>
                <w:szCs w:val="24"/>
              </w:rPr>
              <w:t>Caberá a CONTRATANTE análise das</w:t>
            </w:r>
          </w:p>
          <w:p w:rsidR="00524B4E" w:rsidRPr="004631D9" w:rsidRDefault="00524B4E" w:rsidP="00E7354F">
            <w:p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sz w:val="24"/>
                <w:szCs w:val="24"/>
              </w:rPr>
              <w:t>circunstâncias e ações possíveis</w:t>
            </w:r>
            <w:r w:rsidRPr="004631D9">
              <w:rPr>
                <w:rFonts w:ascii="Times New Roman" w:hAnsi="Times New Roman" w:cs="Times New Roman"/>
                <w:b/>
                <w:bCs/>
                <w:sz w:val="24"/>
                <w:szCs w:val="24"/>
              </w:rPr>
              <w:t>.</w:t>
            </w:r>
            <w:r w:rsidRPr="004631D9">
              <w:rPr>
                <w:rFonts w:ascii="Times New Roman" w:hAnsi="Times New Roman" w:cs="Times New Roman"/>
                <w:sz w:val="24"/>
                <w:szCs w:val="24"/>
              </w:rPr>
              <w:t>.</w:t>
            </w:r>
            <w:r w:rsidRPr="004631D9">
              <w:rPr>
                <w:rFonts w:ascii="Times New Roman" w:eastAsia="SymbolMT" w:hAnsi="Times New Roman" w:cs="Times New Roman"/>
                <w:sz w:val="24"/>
                <w:szCs w:val="24"/>
              </w:rPr>
              <w:t>.</w:t>
            </w:r>
          </w:p>
        </w:tc>
        <w:tc>
          <w:tcPr>
            <w:tcW w:w="2833" w:type="dxa"/>
          </w:tcPr>
          <w:p w:rsidR="00524B4E" w:rsidRPr="004631D9" w:rsidRDefault="00524B4E" w:rsidP="004E7642">
            <w:p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sz w:val="24"/>
                <w:szCs w:val="24"/>
              </w:rPr>
              <w:t>PREFEITURA</w:t>
            </w:r>
          </w:p>
        </w:tc>
      </w:tr>
    </w:tbl>
    <w:p w:rsidR="00524B4E" w:rsidRPr="004631D9" w:rsidRDefault="00524B4E" w:rsidP="00B75BB1">
      <w:pPr>
        <w:autoSpaceDE w:val="0"/>
        <w:autoSpaceDN w:val="0"/>
        <w:adjustRightInd w:val="0"/>
        <w:spacing w:after="0" w:line="240" w:lineRule="auto"/>
        <w:jc w:val="both"/>
        <w:rPr>
          <w:rFonts w:ascii="Times New Roman" w:hAnsi="Times New Roman" w:cs="Times New Roman"/>
          <w:sz w:val="24"/>
          <w:szCs w:val="24"/>
        </w:rPr>
      </w:pPr>
    </w:p>
    <w:tbl>
      <w:tblPr>
        <w:tblStyle w:val="Tabelacomgrade"/>
        <w:tblW w:w="0" w:type="auto"/>
        <w:tblLook w:val="04A0"/>
      </w:tblPr>
      <w:tblGrid>
        <w:gridCol w:w="2830"/>
        <w:gridCol w:w="2831"/>
        <w:gridCol w:w="2833"/>
      </w:tblGrid>
      <w:tr w:rsidR="00901CC5" w:rsidRPr="004631D9" w:rsidTr="004E7642">
        <w:tc>
          <w:tcPr>
            <w:tcW w:w="8494" w:type="dxa"/>
            <w:gridSpan w:val="3"/>
          </w:tcPr>
          <w:p w:rsidR="00901CC5" w:rsidRPr="004631D9" w:rsidRDefault="00901CC5" w:rsidP="004E7642">
            <w:p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b/>
                <w:bCs/>
                <w:sz w:val="24"/>
                <w:szCs w:val="24"/>
              </w:rPr>
              <w:t>RISCO 4</w:t>
            </w:r>
            <w:r w:rsidRPr="004631D9">
              <w:rPr>
                <w:rFonts w:ascii="Times New Roman" w:hAnsi="Times New Roman" w:cs="Times New Roman"/>
                <w:sz w:val="24"/>
                <w:szCs w:val="24"/>
              </w:rPr>
              <w:t>: Contratação de empresa sem capacidade de executar o contrato</w:t>
            </w:r>
          </w:p>
        </w:tc>
      </w:tr>
      <w:tr w:rsidR="00901CC5" w:rsidRPr="004631D9" w:rsidTr="004E7642">
        <w:tc>
          <w:tcPr>
            <w:tcW w:w="2830" w:type="dxa"/>
          </w:tcPr>
          <w:p w:rsidR="00901CC5" w:rsidRPr="004631D9" w:rsidRDefault="00901CC5" w:rsidP="004E7642">
            <w:pPr>
              <w:autoSpaceDE w:val="0"/>
              <w:autoSpaceDN w:val="0"/>
              <w:adjustRightInd w:val="0"/>
              <w:rPr>
                <w:rFonts w:ascii="Times New Roman" w:hAnsi="Times New Roman" w:cs="Times New Roman"/>
                <w:b/>
                <w:bCs/>
                <w:sz w:val="24"/>
                <w:szCs w:val="24"/>
              </w:rPr>
            </w:pPr>
            <w:r w:rsidRPr="004631D9">
              <w:rPr>
                <w:rFonts w:ascii="Times New Roman" w:hAnsi="Times New Roman" w:cs="Times New Roman"/>
                <w:b/>
                <w:bCs/>
                <w:sz w:val="24"/>
                <w:szCs w:val="24"/>
              </w:rPr>
              <w:t>DESCRIÇÃO DO</w:t>
            </w:r>
          </w:p>
          <w:p w:rsidR="00901CC5" w:rsidRPr="004631D9" w:rsidRDefault="00901CC5" w:rsidP="004E7642">
            <w:p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b/>
                <w:bCs/>
                <w:sz w:val="24"/>
                <w:szCs w:val="24"/>
              </w:rPr>
              <w:t>IMPACTO:</w:t>
            </w:r>
          </w:p>
        </w:tc>
        <w:tc>
          <w:tcPr>
            <w:tcW w:w="5664" w:type="dxa"/>
            <w:gridSpan w:val="2"/>
          </w:tcPr>
          <w:p w:rsidR="00901CC5" w:rsidRPr="004631D9" w:rsidRDefault="00901CC5" w:rsidP="00B46509">
            <w:pPr>
              <w:pStyle w:val="PargrafodaLista"/>
              <w:numPr>
                <w:ilvl w:val="0"/>
                <w:numId w:val="11"/>
              </w:numPr>
              <w:autoSpaceDE w:val="0"/>
              <w:autoSpaceDN w:val="0"/>
              <w:adjustRightInd w:val="0"/>
              <w:rPr>
                <w:rFonts w:ascii="Times New Roman" w:eastAsia="SymbolMT" w:hAnsi="Times New Roman" w:cs="Times New Roman"/>
                <w:sz w:val="24"/>
                <w:szCs w:val="24"/>
              </w:rPr>
            </w:pPr>
            <w:r w:rsidRPr="004631D9">
              <w:rPr>
                <w:rFonts w:ascii="Times New Roman" w:eastAsia="SymbolMT" w:hAnsi="Times New Roman" w:cs="Times New Roman"/>
                <w:sz w:val="24"/>
                <w:szCs w:val="24"/>
              </w:rPr>
              <w:t>Dificuldades na execução contratual, com o não cumprimento adequado</w:t>
            </w:r>
          </w:p>
          <w:p w:rsidR="00901CC5" w:rsidRPr="004631D9" w:rsidRDefault="00901CC5" w:rsidP="00901CC5">
            <w:pPr>
              <w:autoSpaceDE w:val="0"/>
              <w:autoSpaceDN w:val="0"/>
              <w:adjustRightInd w:val="0"/>
              <w:jc w:val="both"/>
              <w:rPr>
                <w:rFonts w:ascii="Times New Roman" w:hAnsi="Times New Roman" w:cs="Times New Roman"/>
                <w:sz w:val="24"/>
                <w:szCs w:val="24"/>
              </w:rPr>
            </w:pPr>
            <w:r w:rsidRPr="004631D9">
              <w:rPr>
                <w:rFonts w:ascii="Times New Roman" w:eastAsia="SymbolMT" w:hAnsi="Times New Roman" w:cs="Times New Roman"/>
                <w:sz w:val="24"/>
                <w:szCs w:val="24"/>
              </w:rPr>
              <w:t>do objeto..</w:t>
            </w:r>
          </w:p>
        </w:tc>
      </w:tr>
      <w:tr w:rsidR="00901CC5" w:rsidRPr="004631D9" w:rsidTr="004E7642">
        <w:tc>
          <w:tcPr>
            <w:tcW w:w="2830" w:type="dxa"/>
          </w:tcPr>
          <w:p w:rsidR="00901CC5" w:rsidRPr="004631D9" w:rsidRDefault="00901CC5" w:rsidP="004E7642">
            <w:p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b/>
                <w:bCs/>
                <w:sz w:val="24"/>
                <w:szCs w:val="24"/>
              </w:rPr>
              <w:t>PROBALIDADE:</w:t>
            </w:r>
          </w:p>
        </w:tc>
        <w:tc>
          <w:tcPr>
            <w:tcW w:w="5664" w:type="dxa"/>
            <w:gridSpan w:val="2"/>
          </w:tcPr>
          <w:p w:rsidR="00901CC5" w:rsidRPr="004631D9" w:rsidRDefault="00901CC5" w:rsidP="004E7642">
            <w:p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sz w:val="24"/>
                <w:szCs w:val="24"/>
              </w:rPr>
              <w:t>Baixa</w:t>
            </w:r>
          </w:p>
        </w:tc>
      </w:tr>
      <w:tr w:rsidR="00901CC5" w:rsidRPr="004631D9" w:rsidTr="004E7642">
        <w:tc>
          <w:tcPr>
            <w:tcW w:w="2830" w:type="dxa"/>
          </w:tcPr>
          <w:p w:rsidR="00901CC5" w:rsidRPr="004631D9" w:rsidRDefault="00901CC5" w:rsidP="004E7642">
            <w:p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b/>
                <w:bCs/>
                <w:sz w:val="24"/>
                <w:szCs w:val="24"/>
              </w:rPr>
              <w:t>IMPACTO:</w:t>
            </w:r>
          </w:p>
        </w:tc>
        <w:tc>
          <w:tcPr>
            <w:tcW w:w="5664" w:type="dxa"/>
            <w:gridSpan w:val="2"/>
          </w:tcPr>
          <w:p w:rsidR="00901CC5" w:rsidRPr="004631D9" w:rsidRDefault="00901CC5" w:rsidP="004E7642">
            <w:p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sz w:val="24"/>
                <w:szCs w:val="24"/>
              </w:rPr>
              <w:t>Alto</w:t>
            </w:r>
          </w:p>
        </w:tc>
      </w:tr>
      <w:tr w:rsidR="00901CC5" w:rsidRPr="004631D9" w:rsidTr="004E7642">
        <w:tc>
          <w:tcPr>
            <w:tcW w:w="2830" w:type="dxa"/>
          </w:tcPr>
          <w:p w:rsidR="00901CC5" w:rsidRPr="004631D9" w:rsidRDefault="00901CC5" w:rsidP="004E7642">
            <w:pPr>
              <w:autoSpaceDE w:val="0"/>
              <w:autoSpaceDN w:val="0"/>
              <w:adjustRightInd w:val="0"/>
              <w:rPr>
                <w:rFonts w:ascii="Times New Roman" w:hAnsi="Times New Roman" w:cs="Times New Roman"/>
                <w:b/>
                <w:bCs/>
                <w:sz w:val="24"/>
                <w:szCs w:val="24"/>
              </w:rPr>
            </w:pPr>
            <w:r w:rsidRPr="004631D9">
              <w:rPr>
                <w:rFonts w:ascii="Times New Roman" w:hAnsi="Times New Roman" w:cs="Times New Roman"/>
                <w:b/>
                <w:bCs/>
                <w:sz w:val="24"/>
                <w:szCs w:val="24"/>
              </w:rPr>
              <w:t>AÇÕES PREVENTIVAS /</w:t>
            </w:r>
          </w:p>
          <w:p w:rsidR="00901CC5" w:rsidRPr="004631D9" w:rsidRDefault="00901CC5" w:rsidP="004E7642">
            <w:p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b/>
                <w:bCs/>
                <w:sz w:val="24"/>
                <w:szCs w:val="24"/>
              </w:rPr>
              <w:t>SETOR RESPONSÁVEL</w:t>
            </w:r>
          </w:p>
        </w:tc>
        <w:tc>
          <w:tcPr>
            <w:tcW w:w="2831" w:type="dxa"/>
          </w:tcPr>
          <w:p w:rsidR="00901CC5" w:rsidRPr="004631D9" w:rsidRDefault="00901CC5" w:rsidP="00B46509">
            <w:pPr>
              <w:pStyle w:val="PargrafodaLista"/>
              <w:numPr>
                <w:ilvl w:val="0"/>
                <w:numId w:val="11"/>
              </w:num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sz w:val="24"/>
                <w:szCs w:val="24"/>
              </w:rPr>
              <w:t>Realizar análise criteriosa da  qualificação técnica e econômico-financeira da empresa</w:t>
            </w:r>
          </w:p>
        </w:tc>
        <w:tc>
          <w:tcPr>
            <w:tcW w:w="2833" w:type="dxa"/>
          </w:tcPr>
          <w:p w:rsidR="00901CC5" w:rsidRPr="004631D9" w:rsidRDefault="00901CC5" w:rsidP="004E7642">
            <w:p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sz w:val="24"/>
                <w:szCs w:val="24"/>
              </w:rPr>
              <w:t xml:space="preserve">PREFEITURA </w:t>
            </w:r>
          </w:p>
        </w:tc>
      </w:tr>
      <w:tr w:rsidR="00901CC5" w:rsidRPr="004631D9" w:rsidTr="004E7642">
        <w:tc>
          <w:tcPr>
            <w:tcW w:w="2830" w:type="dxa"/>
          </w:tcPr>
          <w:p w:rsidR="00901CC5" w:rsidRPr="004631D9" w:rsidRDefault="00901CC5" w:rsidP="004E7642">
            <w:pPr>
              <w:autoSpaceDE w:val="0"/>
              <w:autoSpaceDN w:val="0"/>
              <w:adjustRightInd w:val="0"/>
              <w:rPr>
                <w:rFonts w:ascii="Times New Roman" w:hAnsi="Times New Roman" w:cs="Times New Roman"/>
                <w:b/>
                <w:bCs/>
                <w:sz w:val="24"/>
                <w:szCs w:val="24"/>
              </w:rPr>
            </w:pPr>
            <w:r w:rsidRPr="004631D9">
              <w:rPr>
                <w:rFonts w:ascii="Times New Roman" w:hAnsi="Times New Roman" w:cs="Times New Roman"/>
                <w:b/>
                <w:bCs/>
                <w:sz w:val="24"/>
                <w:szCs w:val="24"/>
              </w:rPr>
              <w:t>AÇÕES DE CONTINGÊNCIA</w:t>
            </w:r>
          </w:p>
          <w:p w:rsidR="00901CC5" w:rsidRPr="004631D9" w:rsidRDefault="00901CC5" w:rsidP="004E7642">
            <w:p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b/>
                <w:bCs/>
                <w:sz w:val="24"/>
                <w:szCs w:val="24"/>
              </w:rPr>
              <w:t>/ SETOR RESPONSÁVEL</w:t>
            </w:r>
          </w:p>
        </w:tc>
        <w:tc>
          <w:tcPr>
            <w:tcW w:w="2831" w:type="dxa"/>
          </w:tcPr>
          <w:p w:rsidR="00901CC5" w:rsidRPr="004631D9" w:rsidRDefault="00901CC5" w:rsidP="00B46509">
            <w:pPr>
              <w:pStyle w:val="PargrafodaLista"/>
              <w:numPr>
                <w:ilvl w:val="0"/>
                <w:numId w:val="11"/>
              </w:num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sz w:val="24"/>
                <w:szCs w:val="24"/>
              </w:rPr>
              <w:t>Avaliar adequadamente a empresa.</w:t>
            </w:r>
          </w:p>
        </w:tc>
        <w:tc>
          <w:tcPr>
            <w:tcW w:w="2833" w:type="dxa"/>
          </w:tcPr>
          <w:p w:rsidR="00901CC5" w:rsidRPr="004631D9" w:rsidRDefault="00901CC5" w:rsidP="004E7642">
            <w:p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sz w:val="24"/>
                <w:szCs w:val="24"/>
              </w:rPr>
              <w:t>PREFEITURA</w:t>
            </w:r>
          </w:p>
        </w:tc>
      </w:tr>
    </w:tbl>
    <w:p w:rsidR="00901CC5" w:rsidRPr="004631D9" w:rsidRDefault="00901CC5" w:rsidP="00B75BB1">
      <w:pPr>
        <w:autoSpaceDE w:val="0"/>
        <w:autoSpaceDN w:val="0"/>
        <w:adjustRightInd w:val="0"/>
        <w:spacing w:after="0" w:line="240" w:lineRule="auto"/>
        <w:jc w:val="both"/>
        <w:rPr>
          <w:rFonts w:ascii="Times New Roman" w:hAnsi="Times New Roman" w:cs="Times New Roman"/>
          <w:sz w:val="24"/>
          <w:szCs w:val="24"/>
        </w:rPr>
      </w:pPr>
    </w:p>
    <w:p w:rsidR="00901CC5" w:rsidRPr="004631D9" w:rsidRDefault="00901CC5" w:rsidP="00B75BB1">
      <w:pPr>
        <w:autoSpaceDE w:val="0"/>
        <w:autoSpaceDN w:val="0"/>
        <w:adjustRightInd w:val="0"/>
        <w:spacing w:after="0" w:line="240" w:lineRule="auto"/>
        <w:jc w:val="both"/>
        <w:rPr>
          <w:rFonts w:ascii="Times New Roman" w:hAnsi="Times New Roman" w:cs="Times New Roman"/>
          <w:sz w:val="24"/>
          <w:szCs w:val="24"/>
        </w:rPr>
      </w:pPr>
    </w:p>
    <w:tbl>
      <w:tblPr>
        <w:tblStyle w:val="Tabelacomgrade"/>
        <w:tblW w:w="0" w:type="auto"/>
        <w:tblLook w:val="04A0"/>
      </w:tblPr>
      <w:tblGrid>
        <w:gridCol w:w="2830"/>
        <w:gridCol w:w="2831"/>
        <w:gridCol w:w="2833"/>
      </w:tblGrid>
      <w:tr w:rsidR="00901CC5" w:rsidRPr="004631D9" w:rsidTr="004E7642">
        <w:tc>
          <w:tcPr>
            <w:tcW w:w="8494" w:type="dxa"/>
            <w:gridSpan w:val="3"/>
          </w:tcPr>
          <w:p w:rsidR="00901CC5" w:rsidRPr="004631D9" w:rsidRDefault="00901CC5" w:rsidP="004E7642">
            <w:pPr>
              <w:autoSpaceDE w:val="0"/>
              <w:autoSpaceDN w:val="0"/>
              <w:adjustRightInd w:val="0"/>
              <w:jc w:val="both"/>
              <w:rPr>
                <w:rFonts w:ascii="Times New Roman" w:hAnsi="Times New Roman" w:cs="Times New Roman"/>
                <w:sz w:val="24"/>
                <w:szCs w:val="24"/>
              </w:rPr>
            </w:pPr>
            <w:bookmarkStart w:id="4" w:name="_Hlk149549306"/>
            <w:r w:rsidRPr="004631D9">
              <w:rPr>
                <w:rFonts w:ascii="Times New Roman" w:hAnsi="Times New Roman" w:cs="Times New Roman"/>
                <w:b/>
                <w:bCs/>
                <w:sz w:val="24"/>
                <w:szCs w:val="24"/>
              </w:rPr>
              <w:t>RISCO 5</w:t>
            </w:r>
            <w:r w:rsidRPr="004631D9">
              <w:rPr>
                <w:rFonts w:ascii="Times New Roman" w:hAnsi="Times New Roman" w:cs="Times New Roman"/>
                <w:sz w:val="24"/>
                <w:szCs w:val="24"/>
              </w:rPr>
              <w:t>: Execução do objeto em desacordo com o contrato</w:t>
            </w:r>
          </w:p>
        </w:tc>
      </w:tr>
      <w:tr w:rsidR="00901CC5" w:rsidRPr="004631D9" w:rsidTr="004E7642">
        <w:tc>
          <w:tcPr>
            <w:tcW w:w="2830" w:type="dxa"/>
          </w:tcPr>
          <w:p w:rsidR="00901CC5" w:rsidRPr="004631D9" w:rsidRDefault="00901CC5" w:rsidP="004E7642">
            <w:pPr>
              <w:autoSpaceDE w:val="0"/>
              <w:autoSpaceDN w:val="0"/>
              <w:adjustRightInd w:val="0"/>
              <w:rPr>
                <w:rFonts w:ascii="Times New Roman" w:hAnsi="Times New Roman" w:cs="Times New Roman"/>
                <w:b/>
                <w:bCs/>
                <w:sz w:val="24"/>
                <w:szCs w:val="24"/>
              </w:rPr>
            </w:pPr>
            <w:r w:rsidRPr="004631D9">
              <w:rPr>
                <w:rFonts w:ascii="Times New Roman" w:hAnsi="Times New Roman" w:cs="Times New Roman"/>
                <w:b/>
                <w:bCs/>
                <w:sz w:val="24"/>
                <w:szCs w:val="24"/>
              </w:rPr>
              <w:lastRenderedPageBreak/>
              <w:t>DESCRIÇÃO DO</w:t>
            </w:r>
          </w:p>
          <w:p w:rsidR="00901CC5" w:rsidRPr="004631D9" w:rsidRDefault="00901CC5" w:rsidP="004E7642">
            <w:p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b/>
                <w:bCs/>
                <w:sz w:val="24"/>
                <w:szCs w:val="24"/>
              </w:rPr>
              <w:t>IMPACTO:</w:t>
            </w:r>
          </w:p>
        </w:tc>
        <w:tc>
          <w:tcPr>
            <w:tcW w:w="5664" w:type="dxa"/>
            <w:gridSpan w:val="2"/>
          </w:tcPr>
          <w:p w:rsidR="00901CC5" w:rsidRPr="004631D9" w:rsidRDefault="00901CC5" w:rsidP="00B46509">
            <w:pPr>
              <w:pStyle w:val="PargrafodaLista"/>
              <w:numPr>
                <w:ilvl w:val="0"/>
                <w:numId w:val="11"/>
              </w:num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sz w:val="24"/>
                <w:szCs w:val="24"/>
              </w:rPr>
              <w:t>Não atendimento da demanda do órgão.</w:t>
            </w:r>
          </w:p>
        </w:tc>
      </w:tr>
      <w:tr w:rsidR="00901CC5" w:rsidRPr="004631D9" w:rsidTr="004E7642">
        <w:tc>
          <w:tcPr>
            <w:tcW w:w="2830" w:type="dxa"/>
          </w:tcPr>
          <w:p w:rsidR="00901CC5" w:rsidRPr="004631D9" w:rsidRDefault="00901CC5" w:rsidP="004E7642">
            <w:p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b/>
                <w:bCs/>
                <w:sz w:val="24"/>
                <w:szCs w:val="24"/>
              </w:rPr>
              <w:t>PROBALIDADE:</w:t>
            </w:r>
          </w:p>
        </w:tc>
        <w:tc>
          <w:tcPr>
            <w:tcW w:w="5664" w:type="dxa"/>
            <w:gridSpan w:val="2"/>
          </w:tcPr>
          <w:p w:rsidR="00901CC5" w:rsidRPr="004631D9" w:rsidRDefault="00901CC5" w:rsidP="004E7642">
            <w:p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sz w:val="24"/>
                <w:szCs w:val="24"/>
              </w:rPr>
              <w:t>Baixa</w:t>
            </w:r>
          </w:p>
        </w:tc>
      </w:tr>
      <w:tr w:rsidR="00901CC5" w:rsidRPr="004631D9" w:rsidTr="004E7642">
        <w:tc>
          <w:tcPr>
            <w:tcW w:w="2830" w:type="dxa"/>
          </w:tcPr>
          <w:p w:rsidR="00901CC5" w:rsidRPr="004631D9" w:rsidRDefault="00901CC5" w:rsidP="004E7642">
            <w:p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b/>
                <w:bCs/>
                <w:sz w:val="24"/>
                <w:szCs w:val="24"/>
              </w:rPr>
              <w:t>IMPACTO:</w:t>
            </w:r>
          </w:p>
        </w:tc>
        <w:tc>
          <w:tcPr>
            <w:tcW w:w="5664" w:type="dxa"/>
            <w:gridSpan w:val="2"/>
          </w:tcPr>
          <w:p w:rsidR="00901CC5" w:rsidRPr="004631D9" w:rsidRDefault="00901CC5" w:rsidP="004E7642">
            <w:p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sz w:val="24"/>
                <w:szCs w:val="24"/>
              </w:rPr>
              <w:t>Alto</w:t>
            </w:r>
          </w:p>
        </w:tc>
      </w:tr>
      <w:tr w:rsidR="00901CC5" w:rsidRPr="004631D9" w:rsidTr="004E7642">
        <w:tc>
          <w:tcPr>
            <w:tcW w:w="2830" w:type="dxa"/>
          </w:tcPr>
          <w:p w:rsidR="00901CC5" w:rsidRPr="004631D9" w:rsidRDefault="00901CC5" w:rsidP="004E7642">
            <w:pPr>
              <w:autoSpaceDE w:val="0"/>
              <w:autoSpaceDN w:val="0"/>
              <w:adjustRightInd w:val="0"/>
              <w:rPr>
                <w:rFonts w:ascii="Times New Roman" w:hAnsi="Times New Roman" w:cs="Times New Roman"/>
                <w:b/>
                <w:bCs/>
                <w:sz w:val="24"/>
                <w:szCs w:val="24"/>
              </w:rPr>
            </w:pPr>
            <w:r w:rsidRPr="004631D9">
              <w:rPr>
                <w:rFonts w:ascii="Times New Roman" w:hAnsi="Times New Roman" w:cs="Times New Roman"/>
                <w:b/>
                <w:bCs/>
                <w:sz w:val="24"/>
                <w:szCs w:val="24"/>
              </w:rPr>
              <w:t>AÇÕES PREVENTIVAS /</w:t>
            </w:r>
          </w:p>
          <w:p w:rsidR="00901CC5" w:rsidRPr="004631D9" w:rsidRDefault="00901CC5" w:rsidP="004E7642">
            <w:p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b/>
                <w:bCs/>
                <w:sz w:val="24"/>
                <w:szCs w:val="24"/>
              </w:rPr>
              <w:t>SETOR RESPONSÁVEL</w:t>
            </w:r>
          </w:p>
        </w:tc>
        <w:tc>
          <w:tcPr>
            <w:tcW w:w="2831" w:type="dxa"/>
          </w:tcPr>
          <w:p w:rsidR="00901CC5" w:rsidRPr="004631D9" w:rsidRDefault="00901CC5" w:rsidP="00B46509">
            <w:pPr>
              <w:pStyle w:val="PargrafodaLista"/>
              <w:numPr>
                <w:ilvl w:val="0"/>
                <w:numId w:val="11"/>
              </w:num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sz w:val="24"/>
                <w:szCs w:val="24"/>
              </w:rPr>
              <w:t>Realização de gestão e fiscalização adequada</w:t>
            </w:r>
          </w:p>
        </w:tc>
        <w:tc>
          <w:tcPr>
            <w:tcW w:w="2833" w:type="dxa"/>
          </w:tcPr>
          <w:p w:rsidR="00901CC5" w:rsidRPr="004631D9" w:rsidRDefault="00901CC5" w:rsidP="004E7642">
            <w:p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sz w:val="24"/>
                <w:szCs w:val="24"/>
              </w:rPr>
              <w:t xml:space="preserve">PREFEITURA </w:t>
            </w:r>
          </w:p>
        </w:tc>
      </w:tr>
      <w:tr w:rsidR="00901CC5" w:rsidRPr="004631D9" w:rsidTr="004E7642">
        <w:tc>
          <w:tcPr>
            <w:tcW w:w="2830" w:type="dxa"/>
          </w:tcPr>
          <w:p w:rsidR="00901CC5" w:rsidRPr="004631D9" w:rsidRDefault="00901CC5" w:rsidP="004E7642">
            <w:pPr>
              <w:autoSpaceDE w:val="0"/>
              <w:autoSpaceDN w:val="0"/>
              <w:adjustRightInd w:val="0"/>
              <w:rPr>
                <w:rFonts w:ascii="Times New Roman" w:hAnsi="Times New Roman" w:cs="Times New Roman"/>
                <w:b/>
                <w:bCs/>
                <w:sz w:val="24"/>
                <w:szCs w:val="24"/>
              </w:rPr>
            </w:pPr>
            <w:r w:rsidRPr="004631D9">
              <w:rPr>
                <w:rFonts w:ascii="Times New Roman" w:hAnsi="Times New Roman" w:cs="Times New Roman"/>
                <w:b/>
                <w:bCs/>
                <w:sz w:val="24"/>
                <w:szCs w:val="24"/>
              </w:rPr>
              <w:t>AÇÕES DE CONTINGÊNCIA</w:t>
            </w:r>
          </w:p>
          <w:p w:rsidR="00901CC5" w:rsidRPr="004631D9" w:rsidRDefault="00901CC5" w:rsidP="004E7642">
            <w:p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b/>
                <w:bCs/>
                <w:sz w:val="24"/>
                <w:szCs w:val="24"/>
              </w:rPr>
              <w:t>/ SETOR RESPONSÁVEL</w:t>
            </w:r>
          </w:p>
        </w:tc>
        <w:tc>
          <w:tcPr>
            <w:tcW w:w="2831" w:type="dxa"/>
          </w:tcPr>
          <w:p w:rsidR="00901CC5" w:rsidRPr="004631D9" w:rsidRDefault="00901CC5" w:rsidP="00B46509">
            <w:pPr>
              <w:pStyle w:val="PargrafodaLista"/>
              <w:numPr>
                <w:ilvl w:val="0"/>
                <w:numId w:val="11"/>
              </w:num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sz w:val="24"/>
                <w:szCs w:val="24"/>
              </w:rPr>
              <w:t>Capacitação da equipe de fiscalização</w:t>
            </w:r>
          </w:p>
        </w:tc>
        <w:tc>
          <w:tcPr>
            <w:tcW w:w="2833" w:type="dxa"/>
          </w:tcPr>
          <w:p w:rsidR="00901CC5" w:rsidRPr="004631D9" w:rsidRDefault="00901CC5" w:rsidP="004E7642">
            <w:p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sz w:val="24"/>
                <w:szCs w:val="24"/>
              </w:rPr>
              <w:t>PREFEITURA</w:t>
            </w:r>
          </w:p>
        </w:tc>
      </w:tr>
      <w:bookmarkEnd w:id="4"/>
    </w:tbl>
    <w:p w:rsidR="00901CC5" w:rsidRPr="004631D9" w:rsidRDefault="00901CC5" w:rsidP="00901CC5">
      <w:pPr>
        <w:autoSpaceDE w:val="0"/>
        <w:autoSpaceDN w:val="0"/>
        <w:adjustRightInd w:val="0"/>
        <w:spacing w:after="0" w:line="240" w:lineRule="auto"/>
        <w:jc w:val="both"/>
        <w:rPr>
          <w:rFonts w:ascii="Times New Roman" w:hAnsi="Times New Roman" w:cs="Times New Roman"/>
          <w:sz w:val="24"/>
          <w:szCs w:val="24"/>
        </w:rPr>
      </w:pPr>
    </w:p>
    <w:p w:rsidR="00901CC5" w:rsidRPr="004631D9" w:rsidRDefault="00901CC5" w:rsidP="00B75BB1">
      <w:pPr>
        <w:autoSpaceDE w:val="0"/>
        <w:autoSpaceDN w:val="0"/>
        <w:adjustRightInd w:val="0"/>
        <w:spacing w:after="0" w:line="240" w:lineRule="auto"/>
        <w:jc w:val="both"/>
        <w:rPr>
          <w:rFonts w:ascii="Times New Roman" w:hAnsi="Times New Roman" w:cs="Times New Roman"/>
          <w:sz w:val="24"/>
          <w:szCs w:val="24"/>
        </w:rPr>
      </w:pPr>
    </w:p>
    <w:tbl>
      <w:tblPr>
        <w:tblStyle w:val="Tabelacomgrade"/>
        <w:tblW w:w="0" w:type="auto"/>
        <w:tblLook w:val="04A0"/>
      </w:tblPr>
      <w:tblGrid>
        <w:gridCol w:w="2830"/>
        <w:gridCol w:w="2831"/>
        <w:gridCol w:w="2833"/>
      </w:tblGrid>
      <w:tr w:rsidR="00901CC5" w:rsidRPr="004631D9" w:rsidTr="004E7642">
        <w:tc>
          <w:tcPr>
            <w:tcW w:w="8494" w:type="dxa"/>
            <w:gridSpan w:val="3"/>
          </w:tcPr>
          <w:p w:rsidR="00901CC5" w:rsidRPr="004631D9" w:rsidRDefault="00901CC5" w:rsidP="004E7642">
            <w:p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b/>
                <w:bCs/>
                <w:sz w:val="24"/>
                <w:szCs w:val="24"/>
              </w:rPr>
              <w:t>RISCO 6</w:t>
            </w:r>
            <w:r w:rsidRPr="004631D9">
              <w:rPr>
                <w:rFonts w:ascii="Times New Roman" w:hAnsi="Times New Roman" w:cs="Times New Roman"/>
                <w:sz w:val="24"/>
                <w:szCs w:val="24"/>
              </w:rPr>
              <w:t>: Falta de pagamento à contratada</w:t>
            </w:r>
          </w:p>
        </w:tc>
      </w:tr>
      <w:tr w:rsidR="00901CC5" w:rsidRPr="004631D9" w:rsidTr="004E7642">
        <w:tc>
          <w:tcPr>
            <w:tcW w:w="2830" w:type="dxa"/>
          </w:tcPr>
          <w:p w:rsidR="00901CC5" w:rsidRPr="004631D9" w:rsidRDefault="00901CC5" w:rsidP="004E7642">
            <w:pPr>
              <w:autoSpaceDE w:val="0"/>
              <w:autoSpaceDN w:val="0"/>
              <w:adjustRightInd w:val="0"/>
              <w:rPr>
                <w:rFonts w:ascii="Times New Roman" w:hAnsi="Times New Roman" w:cs="Times New Roman"/>
                <w:b/>
                <w:bCs/>
                <w:sz w:val="24"/>
                <w:szCs w:val="24"/>
              </w:rPr>
            </w:pPr>
            <w:r w:rsidRPr="004631D9">
              <w:rPr>
                <w:rFonts w:ascii="Times New Roman" w:hAnsi="Times New Roman" w:cs="Times New Roman"/>
                <w:b/>
                <w:bCs/>
                <w:sz w:val="24"/>
                <w:szCs w:val="24"/>
              </w:rPr>
              <w:t>DESCRIÇÃO DO</w:t>
            </w:r>
          </w:p>
          <w:p w:rsidR="00901CC5" w:rsidRPr="004631D9" w:rsidRDefault="00901CC5" w:rsidP="004E7642">
            <w:p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b/>
                <w:bCs/>
                <w:sz w:val="24"/>
                <w:szCs w:val="24"/>
              </w:rPr>
              <w:t>IMPACTO:</w:t>
            </w:r>
          </w:p>
        </w:tc>
        <w:tc>
          <w:tcPr>
            <w:tcW w:w="5664" w:type="dxa"/>
            <w:gridSpan w:val="2"/>
          </w:tcPr>
          <w:p w:rsidR="00901CC5" w:rsidRPr="004631D9" w:rsidRDefault="00901CC5" w:rsidP="00B46509">
            <w:pPr>
              <w:pStyle w:val="PargrafodaLista"/>
              <w:numPr>
                <w:ilvl w:val="0"/>
                <w:numId w:val="11"/>
              </w:numPr>
              <w:autoSpaceDE w:val="0"/>
              <w:autoSpaceDN w:val="0"/>
              <w:adjustRightInd w:val="0"/>
              <w:rPr>
                <w:rFonts w:ascii="Times New Roman" w:eastAsia="SymbolMT" w:hAnsi="Times New Roman" w:cs="Times New Roman"/>
                <w:sz w:val="24"/>
                <w:szCs w:val="24"/>
              </w:rPr>
            </w:pPr>
            <w:r w:rsidRPr="004631D9">
              <w:rPr>
                <w:rFonts w:ascii="Times New Roman" w:eastAsia="SymbolMT" w:hAnsi="Times New Roman" w:cs="Times New Roman"/>
                <w:sz w:val="24"/>
                <w:szCs w:val="24"/>
              </w:rPr>
              <w:t>Insatisfação da contratada.</w:t>
            </w:r>
          </w:p>
          <w:p w:rsidR="00901CC5" w:rsidRPr="004631D9" w:rsidRDefault="00901CC5" w:rsidP="00B46509">
            <w:pPr>
              <w:pStyle w:val="PargrafodaLista"/>
              <w:numPr>
                <w:ilvl w:val="0"/>
                <w:numId w:val="11"/>
              </w:numPr>
              <w:autoSpaceDE w:val="0"/>
              <w:autoSpaceDN w:val="0"/>
              <w:adjustRightInd w:val="0"/>
              <w:jc w:val="both"/>
              <w:rPr>
                <w:rFonts w:ascii="Times New Roman" w:hAnsi="Times New Roman" w:cs="Times New Roman"/>
                <w:sz w:val="24"/>
                <w:szCs w:val="24"/>
              </w:rPr>
            </w:pPr>
            <w:r w:rsidRPr="004631D9">
              <w:rPr>
                <w:rFonts w:ascii="Times New Roman" w:eastAsia="SymbolMT" w:hAnsi="Times New Roman" w:cs="Times New Roman"/>
                <w:sz w:val="24"/>
                <w:szCs w:val="24"/>
              </w:rPr>
              <w:t>Descumprimento contratual</w:t>
            </w:r>
          </w:p>
        </w:tc>
      </w:tr>
      <w:tr w:rsidR="00901CC5" w:rsidRPr="004631D9" w:rsidTr="004E7642">
        <w:tc>
          <w:tcPr>
            <w:tcW w:w="2830" w:type="dxa"/>
          </w:tcPr>
          <w:p w:rsidR="00901CC5" w:rsidRPr="004631D9" w:rsidRDefault="00901CC5" w:rsidP="004E7642">
            <w:p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b/>
                <w:bCs/>
                <w:sz w:val="24"/>
                <w:szCs w:val="24"/>
              </w:rPr>
              <w:t>PROBALIDADE:</w:t>
            </w:r>
          </w:p>
        </w:tc>
        <w:tc>
          <w:tcPr>
            <w:tcW w:w="5664" w:type="dxa"/>
            <w:gridSpan w:val="2"/>
          </w:tcPr>
          <w:p w:rsidR="00901CC5" w:rsidRPr="004631D9" w:rsidRDefault="00901CC5" w:rsidP="004E7642">
            <w:p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sz w:val="24"/>
                <w:szCs w:val="24"/>
              </w:rPr>
              <w:t>Baixa</w:t>
            </w:r>
          </w:p>
        </w:tc>
      </w:tr>
      <w:tr w:rsidR="00901CC5" w:rsidRPr="004631D9" w:rsidTr="004E7642">
        <w:tc>
          <w:tcPr>
            <w:tcW w:w="2830" w:type="dxa"/>
          </w:tcPr>
          <w:p w:rsidR="00901CC5" w:rsidRPr="004631D9" w:rsidRDefault="00901CC5" w:rsidP="004E7642">
            <w:p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b/>
                <w:bCs/>
                <w:sz w:val="24"/>
                <w:szCs w:val="24"/>
              </w:rPr>
              <w:t>IMPACTO:</w:t>
            </w:r>
          </w:p>
        </w:tc>
        <w:tc>
          <w:tcPr>
            <w:tcW w:w="5664" w:type="dxa"/>
            <w:gridSpan w:val="2"/>
          </w:tcPr>
          <w:p w:rsidR="00901CC5" w:rsidRPr="004631D9" w:rsidRDefault="00901CC5" w:rsidP="004E7642">
            <w:p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sz w:val="24"/>
                <w:szCs w:val="24"/>
              </w:rPr>
              <w:t>Alto</w:t>
            </w:r>
          </w:p>
        </w:tc>
      </w:tr>
      <w:tr w:rsidR="00901CC5" w:rsidRPr="004631D9" w:rsidTr="004E7642">
        <w:tc>
          <w:tcPr>
            <w:tcW w:w="2830" w:type="dxa"/>
          </w:tcPr>
          <w:p w:rsidR="00901CC5" w:rsidRPr="004631D9" w:rsidRDefault="00901CC5" w:rsidP="004E7642">
            <w:pPr>
              <w:autoSpaceDE w:val="0"/>
              <w:autoSpaceDN w:val="0"/>
              <w:adjustRightInd w:val="0"/>
              <w:rPr>
                <w:rFonts w:ascii="Times New Roman" w:hAnsi="Times New Roman" w:cs="Times New Roman"/>
                <w:b/>
                <w:bCs/>
                <w:sz w:val="24"/>
                <w:szCs w:val="24"/>
              </w:rPr>
            </w:pPr>
            <w:r w:rsidRPr="004631D9">
              <w:rPr>
                <w:rFonts w:ascii="Times New Roman" w:hAnsi="Times New Roman" w:cs="Times New Roman"/>
                <w:b/>
                <w:bCs/>
                <w:sz w:val="24"/>
                <w:szCs w:val="24"/>
              </w:rPr>
              <w:t>AÇÕES PREVENTIVAS /</w:t>
            </w:r>
          </w:p>
          <w:p w:rsidR="00901CC5" w:rsidRPr="004631D9" w:rsidRDefault="00901CC5" w:rsidP="004E7642">
            <w:p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b/>
                <w:bCs/>
                <w:sz w:val="24"/>
                <w:szCs w:val="24"/>
              </w:rPr>
              <w:t>SETOR RESPONSÁVEL</w:t>
            </w:r>
          </w:p>
        </w:tc>
        <w:tc>
          <w:tcPr>
            <w:tcW w:w="2831" w:type="dxa"/>
          </w:tcPr>
          <w:p w:rsidR="00901CC5" w:rsidRPr="004631D9" w:rsidRDefault="00901CC5" w:rsidP="00B46509">
            <w:pPr>
              <w:pStyle w:val="PargrafodaLista"/>
              <w:numPr>
                <w:ilvl w:val="0"/>
                <w:numId w:val="12"/>
              </w:numPr>
              <w:autoSpaceDE w:val="0"/>
              <w:autoSpaceDN w:val="0"/>
              <w:adjustRightInd w:val="0"/>
              <w:jc w:val="both"/>
              <w:rPr>
                <w:rFonts w:ascii="Times New Roman" w:eastAsia="SymbolMT" w:hAnsi="Times New Roman" w:cs="Times New Roman"/>
                <w:sz w:val="24"/>
                <w:szCs w:val="24"/>
              </w:rPr>
            </w:pPr>
            <w:r w:rsidRPr="004631D9">
              <w:rPr>
                <w:rFonts w:ascii="Times New Roman" w:eastAsia="SymbolMT" w:hAnsi="Times New Roman" w:cs="Times New Roman"/>
                <w:sz w:val="24"/>
                <w:szCs w:val="24"/>
              </w:rPr>
              <w:t>Realizar a análise prévia do orçamento.</w:t>
            </w:r>
          </w:p>
          <w:p w:rsidR="00901CC5" w:rsidRPr="004631D9" w:rsidRDefault="00901CC5" w:rsidP="00B46509">
            <w:pPr>
              <w:pStyle w:val="PargrafodaLista"/>
              <w:numPr>
                <w:ilvl w:val="0"/>
                <w:numId w:val="12"/>
              </w:numPr>
              <w:autoSpaceDE w:val="0"/>
              <w:autoSpaceDN w:val="0"/>
              <w:adjustRightInd w:val="0"/>
              <w:jc w:val="both"/>
              <w:rPr>
                <w:rFonts w:ascii="Times New Roman" w:eastAsia="SymbolMT" w:hAnsi="Times New Roman" w:cs="Times New Roman"/>
                <w:sz w:val="24"/>
                <w:szCs w:val="24"/>
              </w:rPr>
            </w:pPr>
            <w:r w:rsidRPr="004631D9">
              <w:rPr>
                <w:rFonts w:ascii="Times New Roman" w:eastAsia="SymbolMT" w:hAnsi="Times New Roman" w:cs="Times New Roman"/>
                <w:sz w:val="24"/>
                <w:szCs w:val="24"/>
              </w:rPr>
              <w:t>Realizar gerenciamento e controle do</w:t>
            </w:r>
          </w:p>
          <w:p w:rsidR="00901CC5" w:rsidRPr="004631D9" w:rsidRDefault="00901CC5" w:rsidP="00082649">
            <w:pPr>
              <w:autoSpaceDE w:val="0"/>
              <w:autoSpaceDN w:val="0"/>
              <w:adjustRightInd w:val="0"/>
              <w:jc w:val="both"/>
              <w:rPr>
                <w:rFonts w:ascii="Times New Roman" w:hAnsi="Times New Roman" w:cs="Times New Roman"/>
                <w:sz w:val="24"/>
                <w:szCs w:val="24"/>
              </w:rPr>
            </w:pPr>
            <w:r w:rsidRPr="004631D9">
              <w:rPr>
                <w:rFonts w:ascii="Times New Roman" w:eastAsia="SymbolMT" w:hAnsi="Times New Roman" w:cs="Times New Roman"/>
                <w:sz w:val="24"/>
                <w:szCs w:val="24"/>
              </w:rPr>
              <w:t>orçamento destinado ao contrato.</w:t>
            </w:r>
          </w:p>
        </w:tc>
        <w:tc>
          <w:tcPr>
            <w:tcW w:w="2833" w:type="dxa"/>
          </w:tcPr>
          <w:p w:rsidR="00901CC5" w:rsidRPr="004631D9" w:rsidRDefault="00901CC5" w:rsidP="004E7642">
            <w:p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sz w:val="24"/>
                <w:szCs w:val="24"/>
              </w:rPr>
              <w:t xml:space="preserve">PREFEITURA </w:t>
            </w:r>
          </w:p>
        </w:tc>
      </w:tr>
      <w:tr w:rsidR="00901CC5" w:rsidRPr="004631D9" w:rsidTr="004E7642">
        <w:tc>
          <w:tcPr>
            <w:tcW w:w="2830" w:type="dxa"/>
          </w:tcPr>
          <w:p w:rsidR="00901CC5" w:rsidRPr="004631D9" w:rsidRDefault="00901CC5" w:rsidP="004E7642">
            <w:pPr>
              <w:autoSpaceDE w:val="0"/>
              <w:autoSpaceDN w:val="0"/>
              <w:adjustRightInd w:val="0"/>
              <w:rPr>
                <w:rFonts w:ascii="Times New Roman" w:hAnsi="Times New Roman" w:cs="Times New Roman"/>
                <w:b/>
                <w:bCs/>
                <w:sz w:val="24"/>
                <w:szCs w:val="24"/>
              </w:rPr>
            </w:pPr>
            <w:r w:rsidRPr="004631D9">
              <w:rPr>
                <w:rFonts w:ascii="Times New Roman" w:hAnsi="Times New Roman" w:cs="Times New Roman"/>
                <w:b/>
                <w:bCs/>
                <w:sz w:val="24"/>
                <w:szCs w:val="24"/>
              </w:rPr>
              <w:t>AÇÕES DE CONTINGÊNCIA</w:t>
            </w:r>
          </w:p>
          <w:p w:rsidR="00901CC5" w:rsidRPr="004631D9" w:rsidRDefault="00901CC5" w:rsidP="004E7642">
            <w:p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b/>
                <w:bCs/>
                <w:sz w:val="24"/>
                <w:szCs w:val="24"/>
              </w:rPr>
              <w:t>/ SETOR RESPONSÁVEL</w:t>
            </w:r>
          </w:p>
        </w:tc>
        <w:tc>
          <w:tcPr>
            <w:tcW w:w="2831" w:type="dxa"/>
          </w:tcPr>
          <w:p w:rsidR="00901CC5" w:rsidRPr="004631D9" w:rsidRDefault="00901CC5" w:rsidP="00B46509">
            <w:pPr>
              <w:pStyle w:val="PargrafodaLista"/>
              <w:numPr>
                <w:ilvl w:val="0"/>
                <w:numId w:val="13"/>
              </w:numPr>
              <w:autoSpaceDE w:val="0"/>
              <w:autoSpaceDN w:val="0"/>
              <w:adjustRightInd w:val="0"/>
              <w:jc w:val="both"/>
              <w:rPr>
                <w:rFonts w:ascii="Times New Roman" w:eastAsia="SymbolMT" w:hAnsi="Times New Roman" w:cs="Times New Roman"/>
                <w:sz w:val="24"/>
                <w:szCs w:val="24"/>
              </w:rPr>
            </w:pPr>
            <w:r w:rsidRPr="004631D9">
              <w:rPr>
                <w:rFonts w:ascii="Times New Roman" w:eastAsia="SymbolMT" w:hAnsi="Times New Roman" w:cs="Times New Roman"/>
                <w:sz w:val="24"/>
                <w:szCs w:val="24"/>
              </w:rPr>
              <w:t>Verificar periodicamente o desempenho</w:t>
            </w:r>
          </w:p>
          <w:p w:rsidR="00901CC5" w:rsidRPr="004631D9" w:rsidRDefault="00901CC5" w:rsidP="00082649">
            <w:pPr>
              <w:autoSpaceDE w:val="0"/>
              <w:autoSpaceDN w:val="0"/>
              <w:adjustRightInd w:val="0"/>
              <w:jc w:val="both"/>
              <w:rPr>
                <w:rFonts w:ascii="Times New Roman" w:eastAsia="SymbolMT" w:hAnsi="Times New Roman" w:cs="Times New Roman"/>
                <w:sz w:val="24"/>
                <w:szCs w:val="24"/>
              </w:rPr>
            </w:pPr>
            <w:r w:rsidRPr="004631D9">
              <w:rPr>
                <w:rFonts w:ascii="Times New Roman" w:eastAsia="SymbolMT" w:hAnsi="Times New Roman" w:cs="Times New Roman"/>
                <w:sz w:val="24"/>
                <w:szCs w:val="24"/>
              </w:rPr>
              <w:t>financeiro do contrato e capacidade de</w:t>
            </w:r>
          </w:p>
          <w:p w:rsidR="00901CC5" w:rsidRPr="004631D9" w:rsidRDefault="00901CC5" w:rsidP="00082649">
            <w:pPr>
              <w:autoSpaceDE w:val="0"/>
              <w:autoSpaceDN w:val="0"/>
              <w:adjustRightInd w:val="0"/>
              <w:jc w:val="both"/>
              <w:rPr>
                <w:rFonts w:ascii="Times New Roman" w:hAnsi="Times New Roman" w:cs="Times New Roman"/>
                <w:sz w:val="24"/>
                <w:szCs w:val="24"/>
              </w:rPr>
            </w:pPr>
            <w:r w:rsidRPr="004631D9">
              <w:rPr>
                <w:rFonts w:ascii="Times New Roman" w:eastAsia="SymbolMT" w:hAnsi="Times New Roman" w:cs="Times New Roman"/>
                <w:sz w:val="24"/>
                <w:szCs w:val="24"/>
              </w:rPr>
              <w:t>desembolso do órgão.</w:t>
            </w:r>
          </w:p>
        </w:tc>
        <w:tc>
          <w:tcPr>
            <w:tcW w:w="2833" w:type="dxa"/>
          </w:tcPr>
          <w:p w:rsidR="00901CC5" w:rsidRPr="004631D9" w:rsidRDefault="00901CC5" w:rsidP="004E7642">
            <w:pPr>
              <w:autoSpaceDE w:val="0"/>
              <w:autoSpaceDN w:val="0"/>
              <w:adjustRightInd w:val="0"/>
              <w:jc w:val="both"/>
              <w:rPr>
                <w:rFonts w:ascii="Times New Roman" w:hAnsi="Times New Roman" w:cs="Times New Roman"/>
                <w:sz w:val="24"/>
                <w:szCs w:val="24"/>
              </w:rPr>
            </w:pPr>
            <w:r w:rsidRPr="004631D9">
              <w:rPr>
                <w:rFonts w:ascii="Times New Roman" w:hAnsi="Times New Roman" w:cs="Times New Roman"/>
                <w:sz w:val="24"/>
                <w:szCs w:val="24"/>
              </w:rPr>
              <w:t>PREFEITURA</w:t>
            </w:r>
          </w:p>
        </w:tc>
      </w:tr>
      <w:tr w:rsidR="004E04DD" w:rsidRPr="004631D9" w:rsidTr="004E7642">
        <w:tc>
          <w:tcPr>
            <w:tcW w:w="2830" w:type="dxa"/>
          </w:tcPr>
          <w:p w:rsidR="004E04DD" w:rsidRPr="004631D9" w:rsidRDefault="004E04DD" w:rsidP="004E7642">
            <w:pPr>
              <w:autoSpaceDE w:val="0"/>
              <w:autoSpaceDN w:val="0"/>
              <w:adjustRightInd w:val="0"/>
              <w:rPr>
                <w:rFonts w:ascii="Times New Roman" w:hAnsi="Times New Roman" w:cs="Times New Roman"/>
                <w:b/>
                <w:bCs/>
                <w:sz w:val="24"/>
                <w:szCs w:val="24"/>
              </w:rPr>
            </w:pPr>
          </w:p>
        </w:tc>
        <w:tc>
          <w:tcPr>
            <w:tcW w:w="2831" w:type="dxa"/>
          </w:tcPr>
          <w:p w:rsidR="004E04DD" w:rsidRPr="004631D9" w:rsidRDefault="004E04DD" w:rsidP="00901CC5">
            <w:pPr>
              <w:autoSpaceDE w:val="0"/>
              <w:autoSpaceDN w:val="0"/>
              <w:adjustRightInd w:val="0"/>
              <w:rPr>
                <w:rFonts w:ascii="Times New Roman" w:eastAsia="SymbolMT" w:hAnsi="Times New Roman" w:cs="Times New Roman"/>
                <w:sz w:val="24"/>
                <w:szCs w:val="24"/>
              </w:rPr>
            </w:pPr>
          </w:p>
        </w:tc>
        <w:tc>
          <w:tcPr>
            <w:tcW w:w="2833" w:type="dxa"/>
          </w:tcPr>
          <w:p w:rsidR="004E04DD" w:rsidRPr="004631D9" w:rsidRDefault="004E04DD" w:rsidP="004E7642">
            <w:pPr>
              <w:autoSpaceDE w:val="0"/>
              <w:autoSpaceDN w:val="0"/>
              <w:adjustRightInd w:val="0"/>
              <w:jc w:val="both"/>
              <w:rPr>
                <w:rFonts w:ascii="Times New Roman" w:hAnsi="Times New Roman" w:cs="Times New Roman"/>
                <w:sz w:val="24"/>
                <w:szCs w:val="24"/>
              </w:rPr>
            </w:pPr>
          </w:p>
        </w:tc>
      </w:tr>
    </w:tbl>
    <w:p w:rsidR="00901CC5" w:rsidRPr="004631D9" w:rsidRDefault="00901CC5" w:rsidP="00B75BB1">
      <w:pPr>
        <w:autoSpaceDE w:val="0"/>
        <w:autoSpaceDN w:val="0"/>
        <w:adjustRightInd w:val="0"/>
        <w:spacing w:after="0" w:line="240" w:lineRule="auto"/>
        <w:jc w:val="both"/>
        <w:rPr>
          <w:rFonts w:ascii="Times New Roman" w:hAnsi="Times New Roman" w:cs="Times New Roman"/>
          <w:sz w:val="24"/>
          <w:szCs w:val="24"/>
        </w:rPr>
      </w:pPr>
    </w:p>
    <w:p w:rsidR="0049540D" w:rsidRPr="004631D9" w:rsidRDefault="0049540D" w:rsidP="0049540D">
      <w:pPr>
        <w:autoSpaceDE w:val="0"/>
        <w:autoSpaceDN w:val="0"/>
        <w:adjustRightInd w:val="0"/>
        <w:spacing w:after="0" w:line="240" w:lineRule="auto"/>
        <w:jc w:val="both"/>
        <w:rPr>
          <w:rFonts w:ascii="Times New Roman" w:hAnsi="Times New Roman" w:cs="Times New Roman"/>
          <w:b/>
          <w:bCs/>
          <w:sz w:val="24"/>
          <w:szCs w:val="24"/>
        </w:rPr>
      </w:pPr>
      <w:r w:rsidRPr="004631D9">
        <w:rPr>
          <w:rFonts w:ascii="Times New Roman" w:hAnsi="Times New Roman" w:cs="Times New Roman"/>
          <w:b/>
          <w:bCs/>
          <w:sz w:val="24"/>
          <w:szCs w:val="24"/>
        </w:rPr>
        <w:t>10. DOS ADITIVOS, DA ALOCAÇÃO DE RISCO E DA RECOMPOSIÇÃO DO EQUILÍBRIO ECONÔMICO-FINANCEIRO</w:t>
      </w:r>
    </w:p>
    <w:p w:rsidR="0049540D" w:rsidRPr="004631D9" w:rsidRDefault="0049540D" w:rsidP="0049540D">
      <w:pPr>
        <w:autoSpaceDE w:val="0"/>
        <w:autoSpaceDN w:val="0"/>
        <w:adjustRightInd w:val="0"/>
        <w:spacing w:after="0" w:line="240" w:lineRule="auto"/>
        <w:rPr>
          <w:rFonts w:ascii="Times New Roman" w:hAnsi="Times New Roman" w:cs="Times New Roman"/>
          <w:sz w:val="24"/>
          <w:szCs w:val="24"/>
        </w:rPr>
      </w:pPr>
    </w:p>
    <w:p w:rsidR="0049540D" w:rsidRPr="004631D9" w:rsidRDefault="0049540D" w:rsidP="0049540D">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10.1. O contrato poderá ser alterado, com as devidas justificativas, nos casos previstos no art. 124 da Lei  federal n. 14.133/2021</w:t>
      </w:r>
      <w:r w:rsidR="00082649" w:rsidRPr="004631D9">
        <w:rPr>
          <w:rFonts w:ascii="Times New Roman" w:hAnsi="Times New Roman" w:cs="Times New Roman"/>
          <w:sz w:val="24"/>
          <w:szCs w:val="24"/>
        </w:rPr>
        <w:t xml:space="preserve">; </w:t>
      </w:r>
    </w:p>
    <w:p w:rsidR="0049540D" w:rsidRPr="004631D9" w:rsidRDefault="0049540D" w:rsidP="0049540D">
      <w:pPr>
        <w:autoSpaceDE w:val="0"/>
        <w:autoSpaceDN w:val="0"/>
        <w:adjustRightInd w:val="0"/>
        <w:spacing w:after="0" w:line="240" w:lineRule="auto"/>
        <w:jc w:val="both"/>
        <w:rPr>
          <w:rFonts w:ascii="Times New Roman" w:hAnsi="Times New Roman" w:cs="Times New Roman"/>
          <w:sz w:val="24"/>
          <w:szCs w:val="24"/>
        </w:rPr>
      </w:pPr>
    </w:p>
    <w:p w:rsidR="0049540D" w:rsidRPr="004631D9" w:rsidRDefault="0049540D" w:rsidP="0049540D">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10.2. </w:t>
      </w:r>
      <w:r w:rsidRPr="004631D9">
        <w:rPr>
          <w:rFonts w:ascii="Times New Roman" w:hAnsi="Times New Roman" w:cs="Times New Roman"/>
          <w:b/>
          <w:bCs/>
          <w:sz w:val="24"/>
          <w:szCs w:val="24"/>
        </w:rPr>
        <w:t>Da Alocação de Riscos</w:t>
      </w:r>
    </w:p>
    <w:p w:rsidR="00901CC5" w:rsidRPr="004631D9" w:rsidRDefault="00901CC5" w:rsidP="0049540D">
      <w:pPr>
        <w:autoSpaceDE w:val="0"/>
        <w:autoSpaceDN w:val="0"/>
        <w:adjustRightInd w:val="0"/>
        <w:spacing w:after="0" w:line="240" w:lineRule="auto"/>
        <w:jc w:val="both"/>
        <w:rPr>
          <w:rFonts w:ascii="Times New Roman" w:hAnsi="Times New Roman" w:cs="Times New Roman"/>
          <w:sz w:val="24"/>
          <w:szCs w:val="24"/>
        </w:rPr>
      </w:pPr>
    </w:p>
    <w:p w:rsidR="0049540D" w:rsidRPr="004631D9" w:rsidRDefault="0049540D" w:rsidP="0049540D">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lastRenderedPageBreak/>
        <w:t>10.2.1. Matriz de Risco é uma ferramenta que permite aos gestores mensurar, avaliar e ordenar os eventos que podem afetar o alcance dos objetivos do processo da unidade e, consequentemente, os objetivos estratégicos do empreendimento.</w:t>
      </w:r>
    </w:p>
    <w:p w:rsidR="0049540D" w:rsidRPr="004631D9" w:rsidRDefault="0049540D" w:rsidP="0049540D">
      <w:pPr>
        <w:autoSpaceDE w:val="0"/>
        <w:autoSpaceDN w:val="0"/>
        <w:adjustRightInd w:val="0"/>
        <w:spacing w:after="0" w:line="240" w:lineRule="auto"/>
        <w:jc w:val="both"/>
        <w:rPr>
          <w:rFonts w:ascii="Times New Roman" w:hAnsi="Times New Roman" w:cs="Times New Roman"/>
          <w:sz w:val="24"/>
          <w:szCs w:val="24"/>
        </w:rPr>
      </w:pPr>
    </w:p>
    <w:p w:rsidR="0049540D" w:rsidRPr="004631D9" w:rsidRDefault="0049540D" w:rsidP="0049540D">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10.2.2. A Contratada é integral e exclusivamente responsável por todos os riscos relacionados ao objeto do ajuste, inclusive, mas sem limitação, conforme estabelecido na Matriz de Risco.</w:t>
      </w:r>
    </w:p>
    <w:p w:rsidR="0049540D" w:rsidRPr="004631D9" w:rsidRDefault="0049540D" w:rsidP="0049540D">
      <w:pPr>
        <w:autoSpaceDE w:val="0"/>
        <w:autoSpaceDN w:val="0"/>
        <w:adjustRightInd w:val="0"/>
        <w:spacing w:after="0" w:line="240" w:lineRule="auto"/>
        <w:jc w:val="both"/>
        <w:rPr>
          <w:rFonts w:ascii="Times New Roman" w:hAnsi="Times New Roman" w:cs="Times New Roman"/>
          <w:sz w:val="24"/>
          <w:szCs w:val="24"/>
        </w:rPr>
      </w:pPr>
    </w:p>
    <w:p w:rsidR="0049540D" w:rsidRPr="004631D9" w:rsidRDefault="0049540D" w:rsidP="0049540D">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10.2.3. A Contratada não é responsável pelos riscos relacionados ao objeto do ajuste, cuja responsabilidade é do Contratante, conforme estabelecido na Matriz de Risco.</w:t>
      </w:r>
    </w:p>
    <w:p w:rsidR="0049540D" w:rsidRPr="004631D9" w:rsidRDefault="0049540D" w:rsidP="0049540D">
      <w:pPr>
        <w:autoSpaceDE w:val="0"/>
        <w:autoSpaceDN w:val="0"/>
        <w:adjustRightInd w:val="0"/>
        <w:spacing w:after="0" w:line="240" w:lineRule="auto"/>
        <w:jc w:val="both"/>
        <w:rPr>
          <w:rFonts w:ascii="Times New Roman" w:hAnsi="Times New Roman" w:cs="Times New Roman"/>
          <w:sz w:val="24"/>
          <w:szCs w:val="24"/>
        </w:rPr>
      </w:pPr>
    </w:p>
    <w:p w:rsidR="0049540D" w:rsidRPr="004631D9" w:rsidRDefault="0049540D" w:rsidP="0049540D">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10.2.4. Constitui peça integrante do contrato, independentemente de transcrição no instrumento respectivo, o ANEXO I - Matriz de Alocação de Risco.</w:t>
      </w:r>
    </w:p>
    <w:p w:rsidR="0049540D" w:rsidRPr="004631D9" w:rsidRDefault="0049540D" w:rsidP="0049540D">
      <w:pPr>
        <w:autoSpaceDE w:val="0"/>
        <w:autoSpaceDN w:val="0"/>
        <w:adjustRightInd w:val="0"/>
        <w:spacing w:after="0" w:line="240" w:lineRule="auto"/>
        <w:jc w:val="both"/>
        <w:rPr>
          <w:rFonts w:ascii="Times New Roman" w:hAnsi="Times New Roman" w:cs="Times New Roman"/>
          <w:sz w:val="24"/>
          <w:szCs w:val="24"/>
        </w:rPr>
      </w:pPr>
    </w:p>
    <w:p w:rsidR="0049540D" w:rsidRPr="004631D9" w:rsidRDefault="0049540D" w:rsidP="0049540D">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10.2.5. O termo risco neste contrato é designado como um evento ou uma condição incerta que, se ocorrer, tem um efeito em pelo menos um objetivo do empreendimento. O risco é o resultado da combinação entre probabilidade de ocorrência de determinado evento futuro e o impacto resultante caso ele ocorra. Esse conceito pode ser ainda mais específico ao se classificar o risco como a probabilidade de ocorrência de um determinado evento que gere provável prejuízo econômico.</w:t>
      </w:r>
    </w:p>
    <w:p w:rsidR="0049540D" w:rsidRPr="004631D9" w:rsidRDefault="0049540D" w:rsidP="0049540D">
      <w:pPr>
        <w:autoSpaceDE w:val="0"/>
        <w:autoSpaceDN w:val="0"/>
        <w:adjustRightInd w:val="0"/>
        <w:spacing w:after="0" w:line="240" w:lineRule="auto"/>
        <w:jc w:val="both"/>
        <w:rPr>
          <w:rFonts w:ascii="Times New Roman" w:hAnsi="Times New Roman" w:cs="Times New Roman"/>
          <w:sz w:val="24"/>
          <w:szCs w:val="24"/>
        </w:rPr>
      </w:pPr>
    </w:p>
    <w:p w:rsidR="0049540D" w:rsidRPr="004631D9" w:rsidRDefault="0049540D" w:rsidP="0049540D">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10.2.6. A análise dos riscos associados ao empreendimento é realizada com base nas informações da Matriz de Risco.</w:t>
      </w:r>
    </w:p>
    <w:p w:rsidR="0049540D" w:rsidRPr="004631D9" w:rsidRDefault="0049540D" w:rsidP="0049540D">
      <w:pPr>
        <w:autoSpaceDE w:val="0"/>
        <w:autoSpaceDN w:val="0"/>
        <w:adjustRightInd w:val="0"/>
        <w:spacing w:after="0" w:line="240" w:lineRule="auto"/>
        <w:jc w:val="both"/>
        <w:rPr>
          <w:rFonts w:ascii="Times New Roman" w:hAnsi="Times New Roman" w:cs="Times New Roman"/>
          <w:sz w:val="24"/>
          <w:szCs w:val="24"/>
        </w:rPr>
      </w:pPr>
    </w:p>
    <w:p w:rsidR="0049540D" w:rsidRPr="004631D9" w:rsidRDefault="0049540D" w:rsidP="0049540D">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10.2.7. A contratada deverá declarar:</w:t>
      </w:r>
    </w:p>
    <w:p w:rsidR="0049540D" w:rsidRPr="004631D9" w:rsidRDefault="0049540D" w:rsidP="0049540D">
      <w:pPr>
        <w:autoSpaceDE w:val="0"/>
        <w:autoSpaceDN w:val="0"/>
        <w:adjustRightInd w:val="0"/>
        <w:spacing w:after="0" w:line="240" w:lineRule="auto"/>
        <w:jc w:val="both"/>
        <w:rPr>
          <w:rFonts w:ascii="Times New Roman" w:hAnsi="Times New Roman" w:cs="Times New Roman"/>
          <w:sz w:val="24"/>
          <w:szCs w:val="24"/>
        </w:rPr>
      </w:pPr>
    </w:p>
    <w:p w:rsidR="0049540D" w:rsidRPr="004631D9" w:rsidRDefault="0049540D" w:rsidP="0049540D">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a) Ter pleno conhecimento na natureza e extensão dos riscos por ela assumidos no contrato;</w:t>
      </w:r>
    </w:p>
    <w:p w:rsidR="0049540D" w:rsidRPr="004631D9" w:rsidRDefault="0049540D" w:rsidP="0049540D">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b) Ter levado tais riscos em consideração na formulação de sua proposta.</w:t>
      </w:r>
    </w:p>
    <w:p w:rsidR="0049540D" w:rsidRPr="004631D9" w:rsidRDefault="0049540D" w:rsidP="0049540D">
      <w:pPr>
        <w:autoSpaceDE w:val="0"/>
        <w:autoSpaceDN w:val="0"/>
        <w:adjustRightInd w:val="0"/>
        <w:spacing w:after="0" w:line="240" w:lineRule="auto"/>
        <w:jc w:val="both"/>
        <w:rPr>
          <w:rFonts w:ascii="Times New Roman" w:hAnsi="Times New Roman" w:cs="Times New Roman"/>
          <w:sz w:val="24"/>
          <w:szCs w:val="24"/>
        </w:rPr>
      </w:pPr>
    </w:p>
    <w:p w:rsidR="0049540D" w:rsidRPr="004631D9" w:rsidRDefault="0049540D" w:rsidP="0049540D">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10.3. </w:t>
      </w:r>
      <w:r w:rsidRPr="004631D9">
        <w:rPr>
          <w:rFonts w:ascii="Times New Roman" w:hAnsi="Times New Roman" w:cs="Times New Roman"/>
          <w:b/>
          <w:bCs/>
          <w:sz w:val="24"/>
          <w:szCs w:val="24"/>
        </w:rPr>
        <w:t>Da Recomposição do Equilíbrio Econômico-Financeiro</w:t>
      </w:r>
      <w:r w:rsidRPr="004631D9">
        <w:rPr>
          <w:rFonts w:ascii="Times New Roman" w:hAnsi="Times New Roman" w:cs="Times New Roman"/>
          <w:sz w:val="24"/>
          <w:szCs w:val="24"/>
        </w:rPr>
        <w:t>:</w:t>
      </w:r>
    </w:p>
    <w:p w:rsidR="0049540D" w:rsidRPr="004631D9" w:rsidRDefault="0049540D" w:rsidP="0049540D">
      <w:pPr>
        <w:autoSpaceDE w:val="0"/>
        <w:autoSpaceDN w:val="0"/>
        <w:adjustRightInd w:val="0"/>
        <w:spacing w:after="0" w:line="240" w:lineRule="auto"/>
        <w:jc w:val="both"/>
        <w:rPr>
          <w:rFonts w:ascii="Times New Roman" w:hAnsi="Times New Roman" w:cs="Times New Roman"/>
          <w:sz w:val="24"/>
          <w:szCs w:val="24"/>
        </w:rPr>
      </w:pPr>
    </w:p>
    <w:p w:rsidR="0049540D" w:rsidRPr="004631D9" w:rsidRDefault="0049540D" w:rsidP="0049540D">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10.3.1. Sempre que atendidas as condições do Contrato e mantida as disposições do Contrato e as disposições da MATRIZ DE RISCO, considera-se mantido seu equilíbrio econômico- financeiro;</w:t>
      </w:r>
    </w:p>
    <w:p w:rsidR="0049540D" w:rsidRPr="004631D9" w:rsidRDefault="0049540D" w:rsidP="0049540D">
      <w:pPr>
        <w:autoSpaceDE w:val="0"/>
        <w:autoSpaceDN w:val="0"/>
        <w:adjustRightInd w:val="0"/>
        <w:spacing w:after="0" w:line="240" w:lineRule="auto"/>
        <w:jc w:val="both"/>
        <w:rPr>
          <w:rFonts w:ascii="Times New Roman" w:hAnsi="Times New Roman" w:cs="Times New Roman"/>
          <w:sz w:val="24"/>
          <w:szCs w:val="24"/>
        </w:rPr>
      </w:pPr>
    </w:p>
    <w:p w:rsidR="0049540D" w:rsidRPr="004631D9" w:rsidRDefault="0049540D" w:rsidP="0049540D">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10.3.2. A Contratada somente poderá solicitar a recomposição do equilíbrio econômico financeiro nas hipóteses excluídas de sua responsabilidade na MATRIZ DE RISCO;</w:t>
      </w:r>
    </w:p>
    <w:p w:rsidR="0049540D" w:rsidRPr="004631D9" w:rsidRDefault="0049540D" w:rsidP="0049540D">
      <w:pPr>
        <w:autoSpaceDE w:val="0"/>
        <w:autoSpaceDN w:val="0"/>
        <w:adjustRightInd w:val="0"/>
        <w:spacing w:after="0" w:line="240" w:lineRule="auto"/>
        <w:jc w:val="both"/>
        <w:rPr>
          <w:rFonts w:ascii="Times New Roman" w:hAnsi="Times New Roman" w:cs="Times New Roman"/>
          <w:sz w:val="24"/>
          <w:szCs w:val="24"/>
        </w:rPr>
      </w:pPr>
    </w:p>
    <w:p w:rsidR="0049540D" w:rsidRPr="004631D9" w:rsidRDefault="0049540D" w:rsidP="0049540D">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10.3.3. Os casos omissos serão objeto de análise acurada e criteriosa, lastreada em elementos técnicos, por intermédio de processo administrativo para apurar o caso concreto</w:t>
      </w:r>
    </w:p>
    <w:p w:rsidR="0049540D" w:rsidRPr="004631D9" w:rsidRDefault="0049540D" w:rsidP="0049540D">
      <w:pPr>
        <w:autoSpaceDE w:val="0"/>
        <w:autoSpaceDN w:val="0"/>
        <w:adjustRightInd w:val="0"/>
        <w:spacing w:after="0" w:line="240" w:lineRule="auto"/>
        <w:jc w:val="both"/>
        <w:rPr>
          <w:rFonts w:ascii="Times New Roman" w:hAnsi="Times New Roman" w:cs="Times New Roman"/>
          <w:b/>
          <w:bCs/>
          <w:sz w:val="24"/>
          <w:szCs w:val="24"/>
        </w:rPr>
      </w:pPr>
    </w:p>
    <w:p w:rsidR="0049540D" w:rsidRPr="004631D9" w:rsidRDefault="0049540D" w:rsidP="0049540D">
      <w:pPr>
        <w:autoSpaceDE w:val="0"/>
        <w:autoSpaceDN w:val="0"/>
        <w:adjustRightInd w:val="0"/>
        <w:spacing w:after="0" w:line="240" w:lineRule="auto"/>
        <w:jc w:val="both"/>
        <w:rPr>
          <w:rFonts w:ascii="Times New Roman" w:hAnsi="Times New Roman" w:cs="Times New Roman"/>
          <w:b/>
          <w:bCs/>
          <w:sz w:val="24"/>
          <w:szCs w:val="24"/>
        </w:rPr>
      </w:pPr>
      <w:r w:rsidRPr="004631D9">
        <w:rPr>
          <w:rFonts w:ascii="Times New Roman" w:hAnsi="Times New Roman" w:cs="Times New Roman"/>
          <w:b/>
          <w:bCs/>
          <w:sz w:val="24"/>
          <w:szCs w:val="24"/>
        </w:rPr>
        <w:t>11. FORMA E CRITÉRIO DE SELEÇÃO DO CONTRATADO</w:t>
      </w:r>
    </w:p>
    <w:p w:rsidR="0049540D" w:rsidRPr="004631D9" w:rsidRDefault="0049540D" w:rsidP="0049540D">
      <w:pPr>
        <w:autoSpaceDE w:val="0"/>
        <w:autoSpaceDN w:val="0"/>
        <w:adjustRightInd w:val="0"/>
        <w:spacing w:after="0" w:line="240" w:lineRule="auto"/>
        <w:jc w:val="both"/>
        <w:rPr>
          <w:rFonts w:ascii="Times New Roman" w:hAnsi="Times New Roman" w:cs="Times New Roman"/>
          <w:b/>
          <w:bCs/>
          <w:sz w:val="24"/>
          <w:szCs w:val="24"/>
        </w:rPr>
      </w:pPr>
    </w:p>
    <w:p w:rsidR="0049540D" w:rsidRPr="004631D9" w:rsidRDefault="0049540D" w:rsidP="0049540D">
      <w:pPr>
        <w:autoSpaceDE w:val="0"/>
        <w:autoSpaceDN w:val="0"/>
        <w:adjustRightInd w:val="0"/>
        <w:spacing w:after="0" w:line="240" w:lineRule="auto"/>
        <w:jc w:val="both"/>
        <w:rPr>
          <w:rFonts w:ascii="Times New Roman" w:hAnsi="Times New Roman" w:cs="Times New Roman"/>
          <w:b/>
          <w:bCs/>
          <w:sz w:val="24"/>
          <w:szCs w:val="24"/>
        </w:rPr>
      </w:pPr>
      <w:r w:rsidRPr="004631D9">
        <w:rPr>
          <w:rFonts w:ascii="Times New Roman" w:hAnsi="Times New Roman" w:cs="Times New Roman"/>
          <w:b/>
          <w:bCs/>
          <w:sz w:val="24"/>
          <w:szCs w:val="24"/>
        </w:rPr>
        <w:t>Forma de seleção e critério de julgamento da proposta</w:t>
      </w:r>
    </w:p>
    <w:p w:rsidR="0049540D" w:rsidRPr="004631D9" w:rsidRDefault="0049540D" w:rsidP="0049540D">
      <w:pPr>
        <w:autoSpaceDE w:val="0"/>
        <w:autoSpaceDN w:val="0"/>
        <w:adjustRightInd w:val="0"/>
        <w:spacing w:after="0" w:line="240" w:lineRule="auto"/>
        <w:jc w:val="both"/>
        <w:rPr>
          <w:rFonts w:ascii="Times New Roman" w:hAnsi="Times New Roman" w:cs="Times New Roman"/>
          <w:sz w:val="24"/>
          <w:szCs w:val="24"/>
        </w:rPr>
      </w:pPr>
    </w:p>
    <w:p w:rsidR="0049540D" w:rsidRPr="004631D9" w:rsidRDefault="0049540D" w:rsidP="0049540D">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11.1. O fornecedor será selecionado por meio da realização de procedimento de LICITAÇÃO, na modalidade CONCORRÊNCIA, sob a forma ELETRÔNICA, com adoção do critério de julgamento pelo MENOR PREÇO.</w:t>
      </w:r>
    </w:p>
    <w:p w:rsidR="00D272BC" w:rsidRPr="004631D9" w:rsidRDefault="00D272BC" w:rsidP="0049540D">
      <w:pPr>
        <w:autoSpaceDE w:val="0"/>
        <w:autoSpaceDN w:val="0"/>
        <w:adjustRightInd w:val="0"/>
        <w:spacing w:after="0" w:line="240" w:lineRule="auto"/>
        <w:jc w:val="both"/>
        <w:rPr>
          <w:rFonts w:ascii="Times New Roman" w:hAnsi="Times New Roman" w:cs="Times New Roman"/>
          <w:sz w:val="24"/>
          <w:szCs w:val="24"/>
        </w:rPr>
      </w:pPr>
    </w:p>
    <w:p w:rsidR="00D272BC" w:rsidRPr="004631D9" w:rsidRDefault="00D272BC" w:rsidP="0049540D">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Modo de disputa:  aberto</w:t>
      </w:r>
    </w:p>
    <w:p w:rsidR="0049540D" w:rsidRPr="004631D9" w:rsidRDefault="0049540D" w:rsidP="0049540D">
      <w:pPr>
        <w:autoSpaceDE w:val="0"/>
        <w:autoSpaceDN w:val="0"/>
        <w:adjustRightInd w:val="0"/>
        <w:spacing w:after="0" w:line="240" w:lineRule="auto"/>
        <w:jc w:val="both"/>
        <w:rPr>
          <w:rFonts w:ascii="Times New Roman" w:hAnsi="Times New Roman" w:cs="Times New Roman"/>
          <w:sz w:val="24"/>
          <w:szCs w:val="24"/>
        </w:rPr>
      </w:pPr>
    </w:p>
    <w:p w:rsidR="0049540D" w:rsidRPr="004631D9" w:rsidRDefault="0049540D" w:rsidP="0049540D">
      <w:pPr>
        <w:autoSpaceDE w:val="0"/>
        <w:autoSpaceDN w:val="0"/>
        <w:adjustRightInd w:val="0"/>
        <w:spacing w:after="0" w:line="240" w:lineRule="auto"/>
        <w:rPr>
          <w:rFonts w:ascii="Times New Roman" w:hAnsi="Times New Roman" w:cs="Times New Roman"/>
          <w:b/>
          <w:bCs/>
          <w:sz w:val="24"/>
          <w:szCs w:val="24"/>
        </w:rPr>
      </w:pPr>
      <w:r w:rsidRPr="004631D9">
        <w:rPr>
          <w:rFonts w:ascii="Times New Roman" w:hAnsi="Times New Roman" w:cs="Times New Roman"/>
          <w:b/>
          <w:bCs/>
          <w:sz w:val="24"/>
          <w:szCs w:val="24"/>
        </w:rPr>
        <w:t>Critérios de aceitabilidade de preços</w:t>
      </w:r>
    </w:p>
    <w:p w:rsidR="0049540D" w:rsidRPr="004631D9" w:rsidRDefault="0049540D" w:rsidP="0049540D">
      <w:pPr>
        <w:autoSpaceDE w:val="0"/>
        <w:autoSpaceDN w:val="0"/>
        <w:adjustRightInd w:val="0"/>
        <w:spacing w:after="0" w:line="240" w:lineRule="auto"/>
        <w:rPr>
          <w:rFonts w:ascii="Times New Roman" w:hAnsi="Times New Roman" w:cs="Times New Roman"/>
          <w:sz w:val="24"/>
          <w:szCs w:val="24"/>
        </w:rPr>
      </w:pPr>
    </w:p>
    <w:p w:rsidR="0049540D" w:rsidRPr="004631D9" w:rsidRDefault="0049540D" w:rsidP="0049540D">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11.2. Regime de empreitada por preço </w:t>
      </w:r>
      <w:r w:rsidR="00EC7B1B" w:rsidRPr="004631D9">
        <w:rPr>
          <w:rFonts w:ascii="Times New Roman" w:hAnsi="Times New Roman" w:cs="Times New Roman"/>
          <w:sz w:val="24"/>
          <w:szCs w:val="24"/>
        </w:rPr>
        <w:t xml:space="preserve">Global </w:t>
      </w:r>
      <w:r w:rsidRPr="004631D9">
        <w:rPr>
          <w:rFonts w:ascii="Times New Roman" w:hAnsi="Times New Roman" w:cs="Times New Roman"/>
          <w:sz w:val="24"/>
          <w:szCs w:val="24"/>
        </w:rPr>
        <w:t>, o critério de aceitabilidade de preços será o valor global estimado para a contratação.</w:t>
      </w:r>
    </w:p>
    <w:p w:rsidR="0049540D" w:rsidRPr="004631D9" w:rsidRDefault="0049540D" w:rsidP="0049540D">
      <w:pPr>
        <w:autoSpaceDE w:val="0"/>
        <w:autoSpaceDN w:val="0"/>
        <w:adjustRightInd w:val="0"/>
        <w:spacing w:after="0" w:line="240" w:lineRule="auto"/>
        <w:rPr>
          <w:rFonts w:ascii="Times New Roman" w:hAnsi="Times New Roman" w:cs="Times New Roman"/>
          <w:sz w:val="24"/>
          <w:szCs w:val="24"/>
        </w:rPr>
      </w:pPr>
    </w:p>
    <w:p w:rsidR="0049540D" w:rsidRPr="004631D9" w:rsidRDefault="0049540D" w:rsidP="005B6FFB">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11.2.1. O licitante que estiver mais bem colocado na disputa deverá apresentar à Administração, por meio eletrônico, planilha que contenha o preço global, osquantitativos e os preços unitários tidos como relevantes, conforme modelo deplanilha elaborada pela Administração, para efeito de avaliação de exequibilidade(art. 59, §3º, da Lei nº 14.133/2021);</w:t>
      </w:r>
    </w:p>
    <w:p w:rsidR="005B6FFB" w:rsidRPr="004631D9" w:rsidRDefault="005B6FFB" w:rsidP="005B6FFB">
      <w:pPr>
        <w:autoSpaceDE w:val="0"/>
        <w:autoSpaceDN w:val="0"/>
        <w:adjustRightInd w:val="0"/>
        <w:spacing w:after="0" w:line="240" w:lineRule="auto"/>
        <w:jc w:val="both"/>
        <w:rPr>
          <w:rFonts w:ascii="Times New Roman" w:hAnsi="Times New Roman" w:cs="Times New Roman"/>
          <w:b/>
          <w:bCs/>
          <w:sz w:val="24"/>
          <w:szCs w:val="24"/>
        </w:rPr>
      </w:pPr>
    </w:p>
    <w:p w:rsidR="0049540D" w:rsidRPr="004631D9" w:rsidRDefault="0049540D" w:rsidP="005B6FFB">
      <w:pPr>
        <w:autoSpaceDE w:val="0"/>
        <w:autoSpaceDN w:val="0"/>
        <w:adjustRightInd w:val="0"/>
        <w:spacing w:after="0" w:line="240" w:lineRule="auto"/>
        <w:jc w:val="both"/>
        <w:rPr>
          <w:rFonts w:ascii="Times New Roman" w:hAnsi="Times New Roman" w:cs="Times New Roman"/>
          <w:b/>
          <w:bCs/>
          <w:sz w:val="24"/>
          <w:szCs w:val="24"/>
        </w:rPr>
      </w:pPr>
      <w:r w:rsidRPr="004631D9">
        <w:rPr>
          <w:rFonts w:ascii="Times New Roman" w:hAnsi="Times New Roman" w:cs="Times New Roman"/>
          <w:b/>
          <w:bCs/>
          <w:sz w:val="24"/>
          <w:szCs w:val="24"/>
        </w:rPr>
        <w:t>Exigências de habilitação</w:t>
      </w:r>
    </w:p>
    <w:p w:rsidR="0049540D" w:rsidRPr="004631D9" w:rsidRDefault="0049540D" w:rsidP="005B6FFB">
      <w:pPr>
        <w:autoSpaceDE w:val="0"/>
        <w:autoSpaceDN w:val="0"/>
        <w:adjustRightInd w:val="0"/>
        <w:spacing w:after="0" w:line="240" w:lineRule="auto"/>
        <w:jc w:val="both"/>
        <w:rPr>
          <w:rFonts w:ascii="Times New Roman" w:hAnsi="Times New Roman" w:cs="Times New Roman"/>
          <w:sz w:val="24"/>
          <w:szCs w:val="24"/>
        </w:rPr>
      </w:pPr>
    </w:p>
    <w:p w:rsidR="0049540D" w:rsidRPr="004631D9" w:rsidRDefault="0049540D" w:rsidP="0049540D">
      <w:pPr>
        <w:autoSpaceDE w:val="0"/>
        <w:autoSpaceDN w:val="0"/>
        <w:adjustRightInd w:val="0"/>
        <w:spacing w:after="0" w:line="240" w:lineRule="auto"/>
        <w:rPr>
          <w:rFonts w:ascii="Times New Roman" w:hAnsi="Times New Roman" w:cs="Times New Roman"/>
          <w:sz w:val="24"/>
          <w:szCs w:val="24"/>
        </w:rPr>
      </w:pPr>
      <w:r w:rsidRPr="004631D9">
        <w:rPr>
          <w:rFonts w:ascii="Times New Roman" w:hAnsi="Times New Roman" w:cs="Times New Roman"/>
          <w:sz w:val="24"/>
          <w:szCs w:val="24"/>
        </w:rPr>
        <w:t>11.3. Para fins de habilitação, deverá o licitante comprovar os seguintes requisitos:</w:t>
      </w:r>
    </w:p>
    <w:p w:rsidR="0049540D" w:rsidRPr="004631D9" w:rsidRDefault="0049540D" w:rsidP="0049540D">
      <w:pPr>
        <w:autoSpaceDE w:val="0"/>
        <w:autoSpaceDN w:val="0"/>
        <w:adjustRightInd w:val="0"/>
        <w:spacing w:after="0" w:line="240" w:lineRule="auto"/>
        <w:rPr>
          <w:rFonts w:ascii="Times New Roman" w:hAnsi="Times New Roman" w:cs="Times New Roman"/>
          <w:sz w:val="24"/>
          <w:szCs w:val="24"/>
        </w:rPr>
      </w:pPr>
    </w:p>
    <w:p w:rsidR="0049540D" w:rsidRPr="004631D9" w:rsidRDefault="0049540D" w:rsidP="0049540D">
      <w:pPr>
        <w:autoSpaceDE w:val="0"/>
        <w:autoSpaceDN w:val="0"/>
        <w:adjustRightInd w:val="0"/>
        <w:spacing w:after="0" w:line="240" w:lineRule="auto"/>
        <w:rPr>
          <w:rFonts w:ascii="Times New Roman" w:hAnsi="Times New Roman" w:cs="Times New Roman"/>
          <w:sz w:val="24"/>
          <w:szCs w:val="24"/>
        </w:rPr>
      </w:pPr>
      <w:r w:rsidRPr="004631D9">
        <w:rPr>
          <w:rFonts w:ascii="Times New Roman" w:hAnsi="Times New Roman" w:cs="Times New Roman"/>
          <w:sz w:val="24"/>
          <w:szCs w:val="24"/>
        </w:rPr>
        <w:t>11.3.1. Habilitação jurídica;</w:t>
      </w:r>
    </w:p>
    <w:p w:rsidR="00327860" w:rsidRPr="004631D9" w:rsidRDefault="00327860" w:rsidP="0049540D">
      <w:pPr>
        <w:autoSpaceDE w:val="0"/>
        <w:autoSpaceDN w:val="0"/>
        <w:adjustRightInd w:val="0"/>
        <w:spacing w:after="0" w:line="240" w:lineRule="auto"/>
        <w:rPr>
          <w:rFonts w:ascii="Times New Roman" w:hAnsi="Times New Roman" w:cs="Times New Roman"/>
          <w:sz w:val="24"/>
          <w:szCs w:val="24"/>
        </w:rPr>
      </w:pPr>
    </w:p>
    <w:p w:rsidR="00327860" w:rsidRPr="004631D9" w:rsidRDefault="00327860" w:rsidP="0049540D">
      <w:pPr>
        <w:autoSpaceDE w:val="0"/>
        <w:autoSpaceDN w:val="0"/>
        <w:adjustRightInd w:val="0"/>
        <w:spacing w:after="0" w:line="240" w:lineRule="auto"/>
        <w:rPr>
          <w:rFonts w:ascii="Times New Roman" w:hAnsi="Times New Roman" w:cs="Times New Roman"/>
          <w:sz w:val="24"/>
          <w:szCs w:val="24"/>
        </w:rPr>
      </w:pPr>
      <w:r w:rsidRPr="004631D9">
        <w:rPr>
          <w:rFonts w:ascii="Times New Roman" w:hAnsi="Times New Roman" w:cs="Times New Roman"/>
          <w:sz w:val="24"/>
          <w:szCs w:val="24"/>
        </w:rPr>
        <w:t xml:space="preserve">11.3.2 Habilitação técnica; </w:t>
      </w:r>
    </w:p>
    <w:p w:rsidR="0049540D" w:rsidRPr="004631D9" w:rsidRDefault="0049540D" w:rsidP="0049540D">
      <w:pPr>
        <w:autoSpaceDE w:val="0"/>
        <w:autoSpaceDN w:val="0"/>
        <w:adjustRightInd w:val="0"/>
        <w:spacing w:after="0" w:line="240" w:lineRule="auto"/>
        <w:rPr>
          <w:rFonts w:ascii="Times New Roman" w:hAnsi="Times New Roman" w:cs="Times New Roman"/>
          <w:sz w:val="24"/>
          <w:szCs w:val="24"/>
        </w:rPr>
      </w:pPr>
    </w:p>
    <w:p w:rsidR="0049540D" w:rsidRPr="004631D9" w:rsidRDefault="0049540D" w:rsidP="0049540D">
      <w:pPr>
        <w:autoSpaceDE w:val="0"/>
        <w:autoSpaceDN w:val="0"/>
        <w:adjustRightInd w:val="0"/>
        <w:spacing w:after="0" w:line="240" w:lineRule="auto"/>
        <w:rPr>
          <w:rFonts w:ascii="Times New Roman" w:hAnsi="Times New Roman" w:cs="Times New Roman"/>
          <w:sz w:val="24"/>
          <w:szCs w:val="24"/>
        </w:rPr>
      </w:pPr>
      <w:r w:rsidRPr="004631D9">
        <w:rPr>
          <w:rFonts w:ascii="Times New Roman" w:hAnsi="Times New Roman" w:cs="Times New Roman"/>
          <w:sz w:val="24"/>
          <w:szCs w:val="24"/>
        </w:rPr>
        <w:t>11.3.</w:t>
      </w:r>
      <w:r w:rsidR="00327860" w:rsidRPr="004631D9">
        <w:rPr>
          <w:rFonts w:ascii="Times New Roman" w:hAnsi="Times New Roman" w:cs="Times New Roman"/>
          <w:sz w:val="24"/>
          <w:szCs w:val="24"/>
        </w:rPr>
        <w:t>3</w:t>
      </w:r>
      <w:r w:rsidRPr="004631D9">
        <w:rPr>
          <w:rFonts w:ascii="Times New Roman" w:hAnsi="Times New Roman" w:cs="Times New Roman"/>
          <w:sz w:val="24"/>
          <w:szCs w:val="24"/>
        </w:rPr>
        <w:t>. Habilitação fiscal, social e trabalhista;</w:t>
      </w:r>
    </w:p>
    <w:p w:rsidR="0049540D" w:rsidRPr="004631D9" w:rsidRDefault="0049540D" w:rsidP="0049540D">
      <w:pPr>
        <w:autoSpaceDE w:val="0"/>
        <w:autoSpaceDN w:val="0"/>
        <w:adjustRightInd w:val="0"/>
        <w:spacing w:after="0" w:line="240" w:lineRule="auto"/>
        <w:rPr>
          <w:rFonts w:ascii="Times New Roman" w:hAnsi="Times New Roman" w:cs="Times New Roman"/>
          <w:sz w:val="24"/>
          <w:szCs w:val="24"/>
        </w:rPr>
      </w:pPr>
    </w:p>
    <w:p w:rsidR="0049540D" w:rsidRPr="004631D9" w:rsidRDefault="0049540D" w:rsidP="0049540D">
      <w:pPr>
        <w:autoSpaceDE w:val="0"/>
        <w:autoSpaceDN w:val="0"/>
        <w:adjustRightInd w:val="0"/>
        <w:spacing w:after="0" w:line="240" w:lineRule="auto"/>
        <w:rPr>
          <w:rFonts w:ascii="Times New Roman" w:hAnsi="Times New Roman" w:cs="Times New Roman"/>
          <w:sz w:val="24"/>
          <w:szCs w:val="24"/>
        </w:rPr>
      </w:pPr>
      <w:r w:rsidRPr="004631D9">
        <w:rPr>
          <w:rFonts w:ascii="Times New Roman" w:hAnsi="Times New Roman" w:cs="Times New Roman"/>
          <w:sz w:val="24"/>
          <w:szCs w:val="24"/>
        </w:rPr>
        <w:t>11.3.</w:t>
      </w:r>
      <w:r w:rsidR="00327860" w:rsidRPr="004631D9">
        <w:rPr>
          <w:rFonts w:ascii="Times New Roman" w:hAnsi="Times New Roman" w:cs="Times New Roman"/>
          <w:sz w:val="24"/>
          <w:szCs w:val="24"/>
        </w:rPr>
        <w:t>4</w:t>
      </w:r>
      <w:r w:rsidRPr="004631D9">
        <w:rPr>
          <w:rFonts w:ascii="Times New Roman" w:hAnsi="Times New Roman" w:cs="Times New Roman"/>
          <w:sz w:val="24"/>
          <w:szCs w:val="24"/>
        </w:rPr>
        <w:t>. Qualificação Econômico-Financeira;</w:t>
      </w:r>
    </w:p>
    <w:p w:rsidR="0049540D" w:rsidRPr="004631D9" w:rsidRDefault="0049540D" w:rsidP="0049540D">
      <w:pPr>
        <w:autoSpaceDE w:val="0"/>
        <w:autoSpaceDN w:val="0"/>
        <w:adjustRightInd w:val="0"/>
        <w:spacing w:after="0" w:line="240" w:lineRule="auto"/>
        <w:rPr>
          <w:rFonts w:ascii="Times New Roman" w:hAnsi="Times New Roman" w:cs="Times New Roman"/>
          <w:b/>
          <w:bCs/>
          <w:sz w:val="24"/>
          <w:szCs w:val="24"/>
        </w:rPr>
      </w:pPr>
    </w:p>
    <w:p w:rsidR="00D21B16" w:rsidRPr="004631D9" w:rsidRDefault="00D21B16" w:rsidP="00D21B16">
      <w:pPr>
        <w:autoSpaceDE w:val="0"/>
        <w:autoSpaceDN w:val="0"/>
        <w:adjustRightInd w:val="0"/>
        <w:spacing w:after="0" w:line="240" w:lineRule="auto"/>
        <w:rPr>
          <w:rFonts w:ascii="Times New Roman" w:hAnsi="Times New Roman" w:cs="Times New Roman"/>
          <w:b/>
          <w:bCs/>
          <w:sz w:val="24"/>
          <w:szCs w:val="24"/>
        </w:rPr>
      </w:pPr>
      <w:r w:rsidRPr="004631D9">
        <w:rPr>
          <w:rFonts w:ascii="Times New Roman" w:hAnsi="Times New Roman" w:cs="Times New Roman"/>
          <w:b/>
          <w:bCs/>
          <w:sz w:val="24"/>
          <w:szCs w:val="24"/>
        </w:rPr>
        <w:t>12. VALOR DA CONTRATAÇÃO</w:t>
      </w:r>
    </w:p>
    <w:p w:rsidR="00263627" w:rsidRPr="004631D9" w:rsidRDefault="00263627" w:rsidP="00D21B16">
      <w:pPr>
        <w:autoSpaceDE w:val="0"/>
        <w:autoSpaceDN w:val="0"/>
        <w:adjustRightInd w:val="0"/>
        <w:spacing w:after="0" w:line="240" w:lineRule="auto"/>
        <w:rPr>
          <w:rFonts w:ascii="Times New Roman" w:hAnsi="Times New Roman" w:cs="Times New Roman"/>
          <w:sz w:val="24"/>
          <w:szCs w:val="24"/>
        </w:rPr>
      </w:pPr>
    </w:p>
    <w:p w:rsidR="00B665F0" w:rsidRPr="004631D9" w:rsidRDefault="00D21B16" w:rsidP="00B840E3">
      <w:pPr>
        <w:jc w:val="both"/>
        <w:rPr>
          <w:rFonts w:ascii="Times New Roman" w:eastAsia="Calibri" w:hAnsi="Times New Roman" w:cs="Times New Roman"/>
          <w:b/>
          <w:color w:val="000000"/>
          <w:sz w:val="24"/>
          <w:szCs w:val="24"/>
        </w:rPr>
      </w:pPr>
      <w:r w:rsidRPr="004631D9">
        <w:rPr>
          <w:rFonts w:ascii="Times New Roman" w:hAnsi="Times New Roman" w:cs="Times New Roman"/>
          <w:sz w:val="24"/>
          <w:szCs w:val="24"/>
        </w:rPr>
        <w:t xml:space="preserve">O custo máximo estimado do contrato é de </w:t>
      </w:r>
      <w:r w:rsidR="00B840E3" w:rsidRPr="004631D9">
        <w:rPr>
          <w:rFonts w:ascii="Times New Roman" w:eastAsia="MS Mincho" w:hAnsi="Times New Roman" w:cs="Times New Roman"/>
          <w:b/>
          <w:bCs/>
          <w:color w:val="000000"/>
          <w:sz w:val="24"/>
          <w:szCs w:val="24"/>
          <w:lang w:eastAsia="pt-BR"/>
        </w:rPr>
        <w:t xml:space="preserve">R$ </w:t>
      </w:r>
      <w:r w:rsidR="00B840E3" w:rsidRPr="004631D9">
        <w:rPr>
          <w:rFonts w:ascii="Times New Roman" w:hAnsi="Times New Roman" w:cs="Times New Roman"/>
          <w:b/>
          <w:bCs/>
          <w:sz w:val="24"/>
          <w:szCs w:val="24"/>
        </w:rPr>
        <w:t xml:space="preserve">1.969.044,10  </w:t>
      </w:r>
      <w:r w:rsidR="00B840E3" w:rsidRPr="004631D9">
        <w:rPr>
          <w:rFonts w:ascii="Times New Roman" w:eastAsia="MS Mincho" w:hAnsi="Times New Roman" w:cs="Times New Roman"/>
          <w:b/>
          <w:bCs/>
          <w:color w:val="000000"/>
          <w:sz w:val="24"/>
          <w:szCs w:val="24"/>
          <w:lang w:eastAsia="pt-BR"/>
        </w:rPr>
        <w:t>(</w:t>
      </w:r>
      <w:r w:rsidR="00B840E3" w:rsidRPr="004631D9">
        <w:rPr>
          <w:rFonts w:ascii="Times New Roman" w:hAnsi="Times New Roman" w:cs="Times New Roman"/>
          <w:b/>
          <w:bCs/>
          <w:sz w:val="24"/>
          <w:szCs w:val="24"/>
        </w:rPr>
        <w:t>UM MILHÃO, NOVECENTOS E SESSENTA E NOVE MIL,  QUARENTA E QUATRO REAIS E DEZ CENTAVOS</w:t>
      </w:r>
      <w:r w:rsidR="00B840E3" w:rsidRPr="004631D9">
        <w:rPr>
          <w:rFonts w:ascii="Times New Roman" w:eastAsia="MS Mincho" w:hAnsi="Times New Roman" w:cs="Times New Roman"/>
          <w:b/>
          <w:bCs/>
          <w:color w:val="000000"/>
          <w:sz w:val="24"/>
          <w:szCs w:val="24"/>
          <w:lang w:eastAsia="pt-BR"/>
        </w:rPr>
        <w:t xml:space="preserve"> ).</w:t>
      </w:r>
    </w:p>
    <w:p w:rsidR="00E64EC2" w:rsidRPr="004631D9" w:rsidRDefault="00D21B16" w:rsidP="00D21B16">
      <w:pPr>
        <w:autoSpaceDE w:val="0"/>
        <w:autoSpaceDN w:val="0"/>
        <w:adjustRightInd w:val="0"/>
        <w:spacing w:after="0" w:line="240" w:lineRule="auto"/>
        <w:jc w:val="both"/>
        <w:rPr>
          <w:rFonts w:ascii="Times New Roman" w:hAnsi="Times New Roman" w:cs="Times New Roman"/>
          <w:b/>
          <w:bCs/>
          <w:sz w:val="24"/>
          <w:szCs w:val="24"/>
        </w:rPr>
      </w:pPr>
      <w:r w:rsidRPr="004631D9">
        <w:rPr>
          <w:rFonts w:ascii="Times New Roman" w:hAnsi="Times New Roman" w:cs="Times New Roman"/>
          <w:b/>
          <w:bCs/>
          <w:sz w:val="24"/>
          <w:szCs w:val="24"/>
        </w:rPr>
        <w:t>13. ADEQUAÇÃO ORÇAMENTÁRIA</w:t>
      </w:r>
    </w:p>
    <w:p w:rsidR="00B840E3" w:rsidRPr="004631D9" w:rsidRDefault="00B840E3" w:rsidP="00D21B16">
      <w:pPr>
        <w:autoSpaceDE w:val="0"/>
        <w:autoSpaceDN w:val="0"/>
        <w:adjustRightInd w:val="0"/>
        <w:spacing w:after="0" w:line="240" w:lineRule="auto"/>
        <w:jc w:val="both"/>
        <w:rPr>
          <w:rFonts w:ascii="Times New Roman" w:hAnsi="Times New Roman" w:cs="Times New Roman"/>
          <w:b/>
          <w:bCs/>
          <w:sz w:val="24"/>
          <w:szCs w:val="24"/>
        </w:rPr>
      </w:pPr>
    </w:p>
    <w:tbl>
      <w:tblPr>
        <w:tblW w:w="7898" w:type="dxa"/>
        <w:jc w:val="center"/>
        <w:tblLayout w:type="fixed"/>
        <w:tblCellMar>
          <w:left w:w="100" w:type="dxa"/>
          <w:right w:w="100" w:type="dxa"/>
        </w:tblCellMar>
        <w:tblLook w:val="04A0"/>
      </w:tblPr>
      <w:tblGrid>
        <w:gridCol w:w="2530"/>
        <w:gridCol w:w="5368"/>
      </w:tblGrid>
      <w:tr w:rsidR="00B840E3" w:rsidRPr="004631D9" w:rsidTr="004631D9">
        <w:trPr>
          <w:trHeight w:val="292"/>
          <w:jc w:val="center"/>
        </w:trPr>
        <w:tc>
          <w:tcPr>
            <w:tcW w:w="2530" w:type="dxa"/>
            <w:tcBorders>
              <w:top w:val="single" w:sz="2" w:space="0" w:color="000000"/>
              <w:left w:val="single" w:sz="2" w:space="0" w:color="000000"/>
              <w:bottom w:val="single" w:sz="2" w:space="0" w:color="000000"/>
              <w:right w:val="single" w:sz="2" w:space="0" w:color="000000"/>
            </w:tcBorders>
            <w:shd w:val="clear" w:color="auto" w:fill="auto"/>
            <w:vAlign w:val="center"/>
          </w:tcPr>
          <w:p w:rsidR="00B840E3" w:rsidRPr="004631D9" w:rsidRDefault="00B840E3" w:rsidP="009F6B20">
            <w:pPr>
              <w:widowControl w:val="0"/>
              <w:autoSpaceDE w:val="0"/>
              <w:autoSpaceDN w:val="0"/>
              <w:spacing w:after="0" w:line="256" w:lineRule="auto"/>
              <w:jc w:val="center"/>
              <w:rPr>
                <w:rFonts w:ascii="Times New Roman" w:eastAsia="MS Mincho" w:hAnsi="Times New Roman" w:cs="Times New Roman"/>
                <w:bCs/>
                <w:sz w:val="24"/>
                <w:szCs w:val="24"/>
                <w:lang w:eastAsia="pt-BR"/>
              </w:rPr>
            </w:pPr>
            <w:r w:rsidRPr="004631D9">
              <w:rPr>
                <w:rFonts w:ascii="Times New Roman" w:eastAsia="MS Mincho" w:hAnsi="Times New Roman" w:cs="Times New Roman"/>
                <w:bCs/>
                <w:sz w:val="24"/>
                <w:szCs w:val="24"/>
                <w:lang w:eastAsia="pt-BR"/>
              </w:rPr>
              <w:t xml:space="preserve">DOTAÇÃO: </w:t>
            </w:r>
          </w:p>
        </w:tc>
        <w:tc>
          <w:tcPr>
            <w:tcW w:w="5368" w:type="dxa"/>
            <w:tcBorders>
              <w:top w:val="single" w:sz="2" w:space="0" w:color="000000"/>
              <w:left w:val="single" w:sz="2" w:space="0" w:color="000000"/>
              <w:bottom w:val="single" w:sz="2" w:space="0" w:color="000000"/>
              <w:right w:val="single" w:sz="2" w:space="0" w:color="000000"/>
            </w:tcBorders>
            <w:shd w:val="clear" w:color="auto" w:fill="auto"/>
            <w:vAlign w:val="center"/>
          </w:tcPr>
          <w:p w:rsidR="00B840E3" w:rsidRDefault="004631D9" w:rsidP="009F6B20">
            <w:pPr>
              <w:widowControl w:val="0"/>
              <w:autoSpaceDE w:val="0"/>
              <w:autoSpaceDN w:val="0"/>
              <w:spacing w:after="0" w:line="256" w:lineRule="auto"/>
              <w:jc w:val="both"/>
              <w:rPr>
                <w:rFonts w:ascii="Times New Roman" w:eastAsia="MS Mincho" w:hAnsi="Times New Roman" w:cs="Times New Roman"/>
                <w:bCs/>
                <w:sz w:val="24"/>
                <w:szCs w:val="24"/>
                <w:lang w:eastAsia="pt-BR"/>
              </w:rPr>
            </w:pPr>
            <w:r>
              <w:rPr>
                <w:rFonts w:ascii="Times New Roman" w:eastAsia="MS Mincho" w:hAnsi="Times New Roman" w:cs="Times New Roman"/>
                <w:bCs/>
                <w:sz w:val="24"/>
                <w:szCs w:val="24"/>
                <w:lang w:eastAsia="pt-BR"/>
              </w:rPr>
              <w:t>110-04.004.12.361.0003.1249.4.4.90.1.500.1001000</w:t>
            </w:r>
          </w:p>
          <w:p w:rsidR="004631D9" w:rsidRDefault="004631D9" w:rsidP="009F6B20">
            <w:pPr>
              <w:widowControl w:val="0"/>
              <w:autoSpaceDE w:val="0"/>
              <w:autoSpaceDN w:val="0"/>
              <w:spacing w:after="0" w:line="256" w:lineRule="auto"/>
              <w:jc w:val="both"/>
              <w:rPr>
                <w:rFonts w:ascii="Times New Roman" w:eastAsia="MS Mincho" w:hAnsi="Times New Roman" w:cs="Times New Roman"/>
                <w:bCs/>
                <w:sz w:val="24"/>
                <w:szCs w:val="24"/>
                <w:lang w:eastAsia="pt-BR"/>
              </w:rPr>
            </w:pPr>
          </w:p>
          <w:p w:rsidR="004631D9" w:rsidRPr="004631D9" w:rsidRDefault="004631D9" w:rsidP="009F6B20">
            <w:pPr>
              <w:widowControl w:val="0"/>
              <w:autoSpaceDE w:val="0"/>
              <w:autoSpaceDN w:val="0"/>
              <w:spacing w:after="0" w:line="256" w:lineRule="auto"/>
              <w:jc w:val="both"/>
              <w:rPr>
                <w:rFonts w:ascii="Times New Roman" w:eastAsia="MS Mincho" w:hAnsi="Times New Roman" w:cs="Times New Roman"/>
                <w:bCs/>
                <w:sz w:val="24"/>
                <w:szCs w:val="24"/>
                <w:lang w:eastAsia="pt-BR"/>
              </w:rPr>
            </w:pPr>
            <w:r>
              <w:rPr>
                <w:rFonts w:ascii="Times New Roman" w:eastAsia="MS Mincho" w:hAnsi="Times New Roman" w:cs="Times New Roman"/>
                <w:bCs/>
                <w:sz w:val="24"/>
                <w:szCs w:val="24"/>
                <w:lang w:eastAsia="pt-BR"/>
              </w:rPr>
              <w:t>110-04.004.12.361.0003.1249.4.4.90.2.571.0000000</w:t>
            </w:r>
          </w:p>
        </w:tc>
      </w:tr>
    </w:tbl>
    <w:p w:rsidR="00B840E3" w:rsidRPr="004631D9" w:rsidRDefault="00B840E3" w:rsidP="00D21B16">
      <w:pPr>
        <w:autoSpaceDE w:val="0"/>
        <w:autoSpaceDN w:val="0"/>
        <w:adjustRightInd w:val="0"/>
        <w:spacing w:after="0" w:line="240" w:lineRule="auto"/>
        <w:jc w:val="both"/>
        <w:rPr>
          <w:rFonts w:ascii="Times New Roman" w:hAnsi="Times New Roman" w:cs="Times New Roman"/>
          <w:b/>
          <w:bCs/>
          <w:sz w:val="24"/>
          <w:szCs w:val="24"/>
        </w:rPr>
      </w:pPr>
    </w:p>
    <w:p w:rsidR="00EF396F" w:rsidRPr="004631D9" w:rsidRDefault="00EF396F" w:rsidP="00EF396F">
      <w:pPr>
        <w:autoSpaceDE w:val="0"/>
        <w:autoSpaceDN w:val="0"/>
        <w:adjustRightInd w:val="0"/>
        <w:spacing w:after="0" w:line="240" w:lineRule="auto"/>
        <w:jc w:val="both"/>
        <w:rPr>
          <w:rFonts w:ascii="Times New Roman" w:hAnsi="Times New Roman" w:cs="Times New Roman"/>
          <w:b/>
          <w:bCs/>
          <w:sz w:val="24"/>
          <w:szCs w:val="24"/>
        </w:rPr>
      </w:pPr>
      <w:r w:rsidRPr="004631D9">
        <w:rPr>
          <w:rFonts w:ascii="Times New Roman" w:hAnsi="Times New Roman" w:cs="Times New Roman"/>
          <w:b/>
          <w:bCs/>
          <w:sz w:val="24"/>
          <w:szCs w:val="24"/>
        </w:rPr>
        <w:t>14. INDICAÇÃO DOS LOCAIS DE EXECUÇÃO DOS SERVIÇOS</w:t>
      </w:r>
    </w:p>
    <w:p w:rsidR="00EF396F" w:rsidRPr="004631D9" w:rsidRDefault="00EF396F" w:rsidP="00EF396F">
      <w:pPr>
        <w:autoSpaceDE w:val="0"/>
        <w:autoSpaceDN w:val="0"/>
        <w:adjustRightInd w:val="0"/>
        <w:spacing w:after="0" w:line="240" w:lineRule="auto"/>
        <w:jc w:val="both"/>
        <w:rPr>
          <w:rFonts w:ascii="Times New Roman" w:hAnsi="Times New Roman" w:cs="Times New Roman"/>
          <w:sz w:val="24"/>
          <w:szCs w:val="24"/>
        </w:rPr>
      </w:pPr>
    </w:p>
    <w:p w:rsidR="00EF396F" w:rsidRPr="004631D9" w:rsidRDefault="00EF396F" w:rsidP="00EF396F">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14.1. O inciso XI da Lei Federal nº 14.133/2021 estabelece que deverá ser realizada a indicação  dos locais de execução dos serviços e das regras para recebimento provisório e definitivo.</w:t>
      </w:r>
    </w:p>
    <w:p w:rsidR="00EF396F" w:rsidRPr="004631D9" w:rsidRDefault="00EF396F" w:rsidP="00EF396F">
      <w:pPr>
        <w:autoSpaceDE w:val="0"/>
        <w:autoSpaceDN w:val="0"/>
        <w:adjustRightInd w:val="0"/>
        <w:spacing w:after="0" w:line="240" w:lineRule="auto"/>
        <w:jc w:val="both"/>
        <w:rPr>
          <w:rFonts w:ascii="Times New Roman" w:hAnsi="Times New Roman" w:cs="Times New Roman"/>
          <w:sz w:val="24"/>
          <w:szCs w:val="24"/>
        </w:rPr>
      </w:pPr>
    </w:p>
    <w:p w:rsidR="00EF396F" w:rsidRPr="004631D9" w:rsidRDefault="00EF396F" w:rsidP="00EF396F">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14.2. Assim, o local de execução se dará no endereço da obra, cujo local é citado na descrição do objeto.</w:t>
      </w:r>
    </w:p>
    <w:p w:rsidR="00EF396F" w:rsidRPr="004631D9" w:rsidRDefault="00EF396F" w:rsidP="00EF396F">
      <w:pPr>
        <w:autoSpaceDE w:val="0"/>
        <w:autoSpaceDN w:val="0"/>
        <w:adjustRightInd w:val="0"/>
        <w:spacing w:after="0" w:line="240" w:lineRule="auto"/>
        <w:jc w:val="both"/>
        <w:rPr>
          <w:rFonts w:ascii="Times New Roman" w:hAnsi="Times New Roman" w:cs="Times New Roman"/>
          <w:sz w:val="24"/>
          <w:szCs w:val="24"/>
        </w:rPr>
      </w:pPr>
    </w:p>
    <w:p w:rsidR="00EF396F" w:rsidRPr="004631D9" w:rsidRDefault="00EF396F" w:rsidP="00EF396F">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14.3. Quanto ao recebimento da obra,  em se tratando de obras e serviços, será realizado pelo fiscal do contrato ou Comissão de Recebimento, e se dará da seguinte forma:</w:t>
      </w:r>
    </w:p>
    <w:p w:rsidR="00EF396F" w:rsidRPr="004631D9" w:rsidRDefault="00EF396F" w:rsidP="00EF396F">
      <w:pPr>
        <w:autoSpaceDE w:val="0"/>
        <w:autoSpaceDN w:val="0"/>
        <w:adjustRightInd w:val="0"/>
        <w:spacing w:after="0" w:line="240" w:lineRule="auto"/>
        <w:jc w:val="both"/>
        <w:rPr>
          <w:rFonts w:ascii="Times New Roman" w:hAnsi="Times New Roman" w:cs="Times New Roman"/>
          <w:sz w:val="24"/>
          <w:szCs w:val="24"/>
        </w:rPr>
      </w:pPr>
    </w:p>
    <w:p w:rsidR="00EF396F" w:rsidRPr="004631D9" w:rsidRDefault="00EF396F" w:rsidP="00EF396F">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a) provisoriamente, após a conclusão dos serviços, e mediante realização de vistoria para efeito de posterior verificação da conformidade dos serviços com a especificação contratual;</w:t>
      </w:r>
    </w:p>
    <w:p w:rsidR="00EF396F" w:rsidRPr="004631D9" w:rsidRDefault="00EF396F" w:rsidP="00EF396F">
      <w:pPr>
        <w:autoSpaceDE w:val="0"/>
        <w:autoSpaceDN w:val="0"/>
        <w:adjustRightInd w:val="0"/>
        <w:spacing w:after="0" w:line="240" w:lineRule="auto"/>
        <w:jc w:val="both"/>
        <w:rPr>
          <w:rFonts w:ascii="Times New Roman" w:hAnsi="Times New Roman" w:cs="Times New Roman"/>
          <w:sz w:val="24"/>
          <w:szCs w:val="24"/>
        </w:rPr>
      </w:pPr>
    </w:p>
    <w:p w:rsidR="007010C3" w:rsidRPr="004631D9" w:rsidRDefault="00EF396F" w:rsidP="00EF396F">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b) definitivamente, mediante nova vistoria e relatório detalhado, após as correções e complementações, comprovada a adequação do objeto aos termos contratuais, e apresentadas as respectivas documentações exigidas no Contrato.</w:t>
      </w:r>
    </w:p>
    <w:p w:rsidR="00EF396F" w:rsidRPr="004631D9" w:rsidRDefault="00EF396F" w:rsidP="00EF396F">
      <w:pPr>
        <w:autoSpaceDE w:val="0"/>
        <w:autoSpaceDN w:val="0"/>
        <w:adjustRightInd w:val="0"/>
        <w:spacing w:after="0" w:line="240" w:lineRule="auto"/>
        <w:jc w:val="both"/>
        <w:rPr>
          <w:rFonts w:ascii="Times New Roman" w:hAnsi="Times New Roman" w:cs="Times New Roman"/>
          <w:sz w:val="24"/>
          <w:szCs w:val="24"/>
        </w:rPr>
      </w:pPr>
    </w:p>
    <w:p w:rsidR="00EF396F" w:rsidRPr="004631D9" w:rsidRDefault="00EF396F" w:rsidP="00EF396F">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14.4. Constatados defeitos ou inconsistências nos produtos, obras ou serviços, compete à fiscalização rejeitá-los no todo ou em parte, conforme o caso, reduzir a termo o ocorrido e notificar o contratado para  saneamento e/ou substituição, no prazo estabelecido no instrumento contratual (§ 2º do Art. 294 Lei Federal nº 14.133/2021).</w:t>
      </w:r>
    </w:p>
    <w:p w:rsidR="00EF396F" w:rsidRPr="004631D9" w:rsidRDefault="00EF396F" w:rsidP="00EF396F">
      <w:pPr>
        <w:autoSpaceDE w:val="0"/>
        <w:autoSpaceDN w:val="0"/>
        <w:adjustRightInd w:val="0"/>
        <w:spacing w:after="0" w:line="240" w:lineRule="auto"/>
        <w:jc w:val="both"/>
        <w:rPr>
          <w:rFonts w:ascii="Times New Roman" w:hAnsi="Times New Roman" w:cs="Times New Roman"/>
          <w:sz w:val="24"/>
          <w:szCs w:val="24"/>
        </w:rPr>
      </w:pPr>
    </w:p>
    <w:p w:rsidR="00EF396F" w:rsidRPr="004631D9" w:rsidRDefault="00EF396F" w:rsidP="00EF396F">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14.5. Não sendo sanadas as irregularidades pelo contratado, deverá o fiscal do contrato encaminhar o caso à autoridade superior, para procedimentos inerentes à aplicação de penalidades (§ 3º do Art. 294 Lei Federal nº 14.133/2021).</w:t>
      </w:r>
    </w:p>
    <w:p w:rsidR="00EF396F" w:rsidRPr="004631D9" w:rsidRDefault="00EF396F" w:rsidP="00EF396F">
      <w:pPr>
        <w:autoSpaceDE w:val="0"/>
        <w:autoSpaceDN w:val="0"/>
        <w:adjustRightInd w:val="0"/>
        <w:spacing w:after="0" w:line="240" w:lineRule="auto"/>
        <w:jc w:val="both"/>
        <w:rPr>
          <w:rFonts w:ascii="Times New Roman" w:hAnsi="Times New Roman" w:cs="Times New Roman"/>
          <w:sz w:val="24"/>
          <w:szCs w:val="24"/>
        </w:rPr>
      </w:pPr>
    </w:p>
    <w:p w:rsidR="00EF396F" w:rsidRPr="004631D9" w:rsidRDefault="00EF396F" w:rsidP="00EF396F">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14.6. Após a vistoria, a fiscalização comunicará oficialmente o contratado, indicando as correções e complementações consideradas necessárias ao recebimento definitivo, e estabelecendo o prazo para a execução dos ajustes, observado o disposto no art. 119 (§ 4º do Art. 294 Lei Federal nº 14.133/2021).</w:t>
      </w:r>
    </w:p>
    <w:p w:rsidR="00EF396F" w:rsidRPr="004631D9" w:rsidRDefault="00EF396F" w:rsidP="00EF396F">
      <w:pPr>
        <w:autoSpaceDE w:val="0"/>
        <w:autoSpaceDN w:val="0"/>
        <w:adjustRightInd w:val="0"/>
        <w:spacing w:after="0" w:line="240" w:lineRule="auto"/>
        <w:jc w:val="both"/>
        <w:rPr>
          <w:rFonts w:ascii="Times New Roman" w:hAnsi="Times New Roman" w:cs="Times New Roman"/>
          <w:sz w:val="24"/>
          <w:szCs w:val="24"/>
        </w:rPr>
      </w:pPr>
    </w:p>
    <w:p w:rsidR="00EF396F" w:rsidRPr="004631D9" w:rsidRDefault="00EF396F" w:rsidP="00EF396F">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14.7. Havendo necessidade premente do serviço ou da aquisição, poderá o fiscal do contrato receber provisoriamente o objeto contratual realizado parcialmente, sem prejuízo de eventual glosa quando do recebimento definitivo (§ 5º do Art. 294 Lei Federal nº 14.133/2021).</w:t>
      </w:r>
    </w:p>
    <w:p w:rsidR="00EF396F" w:rsidRPr="004631D9" w:rsidRDefault="00EF396F" w:rsidP="00EF396F">
      <w:pPr>
        <w:autoSpaceDE w:val="0"/>
        <w:autoSpaceDN w:val="0"/>
        <w:adjustRightInd w:val="0"/>
        <w:spacing w:after="0" w:line="240" w:lineRule="auto"/>
        <w:jc w:val="both"/>
        <w:rPr>
          <w:rFonts w:ascii="Times New Roman" w:hAnsi="Times New Roman" w:cs="Times New Roman"/>
          <w:sz w:val="24"/>
          <w:szCs w:val="24"/>
        </w:rPr>
      </w:pPr>
    </w:p>
    <w:p w:rsidR="00EF396F" w:rsidRPr="004631D9" w:rsidRDefault="00EF396F" w:rsidP="00EF396F">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14.8. Quando a obra e os serviços contratados forem concluídos, caberá à Contratada comunicar, por escrito e mediante protocolo, tal fato à Prefeitura , à qual competirá:</w:t>
      </w:r>
    </w:p>
    <w:p w:rsidR="00EF396F" w:rsidRPr="004631D9" w:rsidRDefault="00EF396F" w:rsidP="00EF396F">
      <w:pPr>
        <w:autoSpaceDE w:val="0"/>
        <w:autoSpaceDN w:val="0"/>
        <w:adjustRightInd w:val="0"/>
        <w:spacing w:after="0" w:line="240" w:lineRule="auto"/>
        <w:jc w:val="both"/>
        <w:rPr>
          <w:rFonts w:ascii="Times New Roman" w:hAnsi="Times New Roman" w:cs="Times New Roman"/>
          <w:sz w:val="24"/>
          <w:szCs w:val="24"/>
        </w:rPr>
      </w:pPr>
    </w:p>
    <w:p w:rsidR="00EF396F" w:rsidRPr="004631D9" w:rsidRDefault="00EF396F" w:rsidP="00EF396F">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14.9.  Os serviços serão recebidos da seguinte forma:</w:t>
      </w:r>
    </w:p>
    <w:p w:rsidR="00EF396F" w:rsidRPr="004631D9" w:rsidRDefault="00EF396F" w:rsidP="00EF396F">
      <w:pPr>
        <w:autoSpaceDE w:val="0"/>
        <w:autoSpaceDN w:val="0"/>
        <w:adjustRightInd w:val="0"/>
        <w:spacing w:after="0" w:line="240" w:lineRule="auto"/>
        <w:jc w:val="both"/>
        <w:rPr>
          <w:rFonts w:ascii="Times New Roman" w:hAnsi="Times New Roman" w:cs="Times New Roman"/>
          <w:sz w:val="24"/>
          <w:szCs w:val="24"/>
        </w:rPr>
      </w:pPr>
    </w:p>
    <w:p w:rsidR="00EF396F" w:rsidRPr="004631D9" w:rsidRDefault="00EF396F" w:rsidP="00EF396F">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a) Provisoriamente o recebimento será efetuado pelo Responsável por seu acompanhamento e fiscalização, mediante termo circunstanciado, assinado pelas partes em até 15 (quinze) dias da comunicação escrita do contratado;</w:t>
      </w:r>
    </w:p>
    <w:p w:rsidR="00EF396F" w:rsidRPr="004631D9" w:rsidRDefault="00EF396F" w:rsidP="00EF396F">
      <w:pPr>
        <w:autoSpaceDE w:val="0"/>
        <w:autoSpaceDN w:val="0"/>
        <w:adjustRightInd w:val="0"/>
        <w:spacing w:after="0" w:line="240" w:lineRule="auto"/>
        <w:jc w:val="both"/>
        <w:rPr>
          <w:rFonts w:ascii="Times New Roman" w:hAnsi="Times New Roman" w:cs="Times New Roman"/>
          <w:sz w:val="24"/>
          <w:szCs w:val="24"/>
        </w:rPr>
      </w:pPr>
    </w:p>
    <w:p w:rsidR="00EF396F" w:rsidRPr="004631D9" w:rsidRDefault="00EF396F" w:rsidP="00EF396F">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b) Definitivamente o recebimento será efetuado pelo Fiscal, ou Comissão a ser designado pela Autoridade Competente, mediante termo circunstanciado, assinado pelas partes, após terem os serviços sido examinados e julgados em perfeitas condições técnicas, não excedendo o prazo de até 90 (noventa) dias contados do Recebimento Provisório;</w:t>
      </w:r>
    </w:p>
    <w:p w:rsidR="00EF396F" w:rsidRPr="004631D9" w:rsidRDefault="00EF396F" w:rsidP="00EF396F">
      <w:pPr>
        <w:autoSpaceDE w:val="0"/>
        <w:autoSpaceDN w:val="0"/>
        <w:adjustRightInd w:val="0"/>
        <w:spacing w:after="0" w:line="240" w:lineRule="auto"/>
        <w:jc w:val="both"/>
        <w:rPr>
          <w:rFonts w:ascii="Times New Roman" w:hAnsi="Times New Roman" w:cs="Times New Roman"/>
          <w:sz w:val="24"/>
          <w:szCs w:val="24"/>
        </w:rPr>
      </w:pPr>
    </w:p>
    <w:p w:rsidR="00EF396F" w:rsidRPr="004631D9" w:rsidRDefault="00EF396F" w:rsidP="00EF396F">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14.10. O recebimento provisório ou definitivo do objeto não exclui a responsabilidade da contratada pelos prejuízos resultantes da incorreta execução do contrato.</w:t>
      </w:r>
    </w:p>
    <w:p w:rsidR="00EF396F" w:rsidRPr="004631D9" w:rsidRDefault="00EF396F" w:rsidP="00EF396F">
      <w:pPr>
        <w:autoSpaceDE w:val="0"/>
        <w:autoSpaceDN w:val="0"/>
        <w:adjustRightInd w:val="0"/>
        <w:spacing w:after="0" w:line="240" w:lineRule="auto"/>
        <w:rPr>
          <w:rFonts w:ascii="Times New Roman" w:hAnsi="Times New Roman" w:cs="Times New Roman"/>
          <w:b/>
          <w:bCs/>
          <w:sz w:val="24"/>
          <w:szCs w:val="24"/>
        </w:rPr>
      </w:pPr>
    </w:p>
    <w:p w:rsidR="00EF396F" w:rsidRPr="004631D9" w:rsidRDefault="00EF396F" w:rsidP="00EF396F">
      <w:pPr>
        <w:autoSpaceDE w:val="0"/>
        <w:autoSpaceDN w:val="0"/>
        <w:adjustRightInd w:val="0"/>
        <w:spacing w:after="0" w:line="240" w:lineRule="auto"/>
        <w:rPr>
          <w:rFonts w:ascii="Times New Roman" w:hAnsi="Times New Roman" w:cs="Times New Roman"/>
          <w:b/>
          <w:bCs/>
          <w:sz w:val="24"/>
          <w:szCs w:val="24"/>
        </w:rPr>
      </w:pPr>
      <w:r w:rsidRPr="004631D9">
        <w:rPr>
          <w:rFonts w:ascii="Times New Roman" w:hAnsi="Times New Roman" w:cs="Times New Roman"/>
          <w:b/>
          <w:bCs/>
          <w:sz w:val="24"/>
          <w:szCs w:val="24"/>
        </w:rPr>
        <w:t>15. ESPECIFICAÇÃO DAS GARANTIAS EXIGIDAS</w:t>
      </w:r>
    </w:p>
    <w:p w:rsidR="00EF396F" w:rsidRPr="004631D9" w:rsidRDefault="00EF396F" w:rsidP="00EF396F">
      <w:pPr>
        <w:autoSpaceDE w:val="0"/>
        <w:autoSpaceDN w:val="0"/>
        <w:adjustRightInd w:val="0"/>
        <w:spacing w:after="0" w:line="240" w:lineRule="auto"/>
        <w:rPr>
          <w:rFonts w:ascii="Times New Roman" w:hAnsi="Times New Roman" w:cs="Times New Roman"/>
          <w:sz w:val="24"/>
          <w:szCs w:val="24"/>
        </w:rPr>
      </w:pPr>
    </w:p>
    <w:p w:rsidR="00EF396F" w:rsidRPr="004631D9" w:rsidRDefault="00EF396F" w:rsidP="00EF396F">
      <w:pPr>
        <w:autoSpaceDE w:val="0"/>
        <w:autoSpaceDN w:val="0"/>
        <w:adjustRightInd w:val="0"/>
        <w:spacing w:after="0" w:line="240" w:lineRule="auto"/>
        <w:rPr>
          <w:rFonts w:ascii="Times New Roman" w:hAnsi="Times New Roman" w:cs="Times New Roman"/>
          <w:sz w:val="24"/>
          <w:szCs w:val="24"/>
        </w:rPr>
      </w:pPr>
      <w:r w:rsidRPr="004631D9">
        <w:rPr>
          <w:rFonts w:ascii="Times New Roman" w:hAnsi="Times New Roman" w:cs="Times New Roman"/>
          <w:sz w:val="24"/>
          <w:szCs w:val="24"/>
        </w:rPr>
        <w:t>15.1. A contratação conta com garantia de execução nos moldes do art. 96 da Lei nº14.133, de 2021, em valor correspondente a 5% (cinco por cento) do valor inicial do contrato.</w:t>
      </w:r>
    </w:p>
    <w:p w:rsidR="00EF396F" w:rsidRPr="004631D9" w:rsidRDefault="00EF396F" w:rsidP="00EF396F">
      <w:pPr>
        <w:autoSpaceDE w:val="0"/>
        <w:autoSpaceDN w:val="0"/>
        <w:adjustRightInd w:val="0"/>
        <w:spacing w:after="0" w:line="240" w:lineRule="auto"/>
        <w:rPr>
          <w:rFonts w:ascii="Times New Roman" w:hAnsi="Times New Roman" w:cs="Times New Roman"/>
          <w:sz w:val="24"/>
          <w:szCs w:val="24"/>
        </w:rPr>
      </w:pPr>
    </w:p>
    <w:p w:rsidR="00EF396F" w:rsidRPr="004631D9" w:rsidRDefault="00EF396F" w:rsidP="00EF396F">
      <w:pPr>
        <w:autoSpaceDE w:val="0"/>
        <w:autoSpaceDN w:val="0"/>
        <w:adjustRightInd w:val="0"/>
        <w:spacing w:after="0" w:line="240" w:lineRule="auto"/>
        <w:rPr>
          <w:rFonts w:ascii="Times New Roman" w:hAnsi="Times New Roman" w:cs="Times New Roman"/>
          <w:sz w:val="24"/>
          <w:szCs w:val="24"/>
        </w:rPr>
      </w:pPr>
      <w:r w:rsidRPr="004631D9">
        <w:rPr>
          <w:rFonts w:ascii="Times New Roman" w:hAnsi="Times New Roman" w:cs="Times New Roman"/>
          <w:sz w:val="24"/>
          <w:szCs w:val="24"/>
        </w:rPr>
        <w:t>15.2. Caberá a CONTRATADA optar por uma das seguintes modalidades de garantia:</w:t>
      </w:r>
    </w:p>
    <w:p w:rsidR="00EF396F" w:rsidRPr="004631D9" w:rsidRDefault="00EF396F" w:rsidP="00EF396F">
      <w:pPr>
        <w:autoSpaceDE w:val="0"/>
        <w:autoSpaceDN w:val="0"/>
        <w:adjustRightInd w:val="0"/>
        <w:spacing w:after="0" w:line="240" w:lineRule="auto"/>
        <w:rPr>
          <w:rFonts w:ascii="Times New Roman" w:hAnsi="Times New Roman" w:cs="Times New Roman"/>
          <w:sz w:val="24"/>
          <w:szCs w:val="24"/>
        </w:rPr>
      </w:pPr>
    </w:p>
    <w:p w:rsidR="00EF396F" w:rsidRPr="004631D9" w:rsidRDefault="00EF396F" w:rsidP="00EF396F">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a) Caução em dinheiro ou títulos da dívida pública, sendo estes emitidos sob a forma escritural, mediantes registro em sistema centralizado de liquidação e de custódia autorizado pelo Banco Central do Brasil e avaliados pelos seus credores econômico, definido pelo Ministério da Economia.</w:t>
      </w:r>
    </w:p>
    <w:p w:rsidR="00EF396F" w:rsidRPr="004631D9" w:rsidRDefault="00EF396F" w:rsidP="00EF396F">
      <w:pPr>
        <w:autoSpaceDE w:val="0"/>
        <w:autoSpaceDN w:val="0"/>
        <w:adjustRightInd w:val="0"/>
        <w:spacing w:after="0" w:line="240" w:lineRule="auto"/>
        <w:jc w:val="both"/>
        <w:rPr>
          <w:rFonts w:ascii="Times New Roman" w:hAnsi="Times New Roman" w:cs="Times New Roman"/>
          <w:sz w:val="24"/>
          <w:szCs w:val="24"/>
        </w:rPr>
      </w:pPr>
    </w:p>
    <w:p w:rsidR="00EF396F" w:rsidRPr="004631D9" w:rsidRDefault="00EF396F" w:rsidP="007C4F29">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b) Seguro-garantia, modalidade “Seguro-garantia do Prestador de Serviço”, representado por apólice de seguro emitida especialmente para esse fim, devendo ter comoimportância segurada o valor nominal da garantia e como beneficiário o contratante.</w:t>
      </w:r>
    </w:p>
    <w:p w:rsidR="00EF396F" w:rsidRPr="004631D9" w:rsidRDefault="00EF396F" w:rsidP="007C4F29">
      <w:pPr>
        <w:autoSpaceDE w:val="0"/>
        <w:autoSpaceDN w:val="0"/>
        <w:adjustRightInd w:val="0"/>
        <w:spacing w:after="0" w:line="240" w:lineRule="auto"/>
        <w:jc w:val="both"/>
        <w:rPr>
          <w:rFonts w:ascii="Times New Roman" w:hAnsi="Times New Roman" w:cs="Times New Roman"/>
          <w:sz w:val="24"/>
          <w:szCs w:val="24"/>
        </w:rPr>
      </w:pPr>
    </w:p>
    <w:p w:rsidR="00EF396F" w:rsidRPr="004631D9" w:rsidRDefault="00EF396F" w:rsidP="00EF396F">
      <w:pPr>
        <w:autoSpaceDE w:val="0"/>
        <w:autoSpaceDN w:val="0"/>
        <w:adjustRightInd w:val="0"/>
        <w:spacing w:after="0" w:line="240" w:lineRule="auto"/>
        <w:rPr>
          <w:rFonts w:ascii="Times New Roman" w:hAnsi="Times New Roman" w:cs="Times New Roman"/>
          <w:sz w:val="24"/>
          <w:szCs w:val="24"/>
        </w:rPr>
      </w:pPr>
      <w:r w:rsidRPr="004631D9">
        <w:rPr>
          <w:rFonts w:ascii="Times New Roman" w:hAnsi="Times New Roman" w:cs="Times New Roman"/>
          <w:sz w:val="24"/>
          <w:szCs w:val="24"/>
        </w:rPr>
        <w:t>c) Fiança bancária, emitida por banco ou instituição financeira devidamente autorizada a operar no País pelo Banco Central do Brasil.</w:t>
      </w:r>
    </w:p>
    <w:p w:rsidR="00EF396F" w:rsidRPr="004631D9" w:rsidRDefault="00EF396F" w:rsidP="00EF396F">
      <w:pPr>
        <w:autoSpaceDE w:val="0"/>
        <w:autoSpaceDN w:val="0"/>
        <w:adjustRightInd w:val="0"/>
        <w:spacing w:after="0" w:line="240" w:lineRule="auto"/>
        <w:rPr>
          <w:rFonts w:ascii="Times New Roman" w:hAnsi="Times New Roman" w:cs="Times New Roman"/>
          <w:b/>
          <w:bCs/>
          <w:sz w:val="24"/>
          <w:szCs w:val="24"/>
        </w:rPr>
      </w:pPr>
    </w:p>
    <w:p w:rsidR="007C4F29" w:rsidRPr="004631D9" w:rsidRDefault="00EF396F" w:rsidP="00EF396F">
      <w:pPr>
        <w:autoSpaceDE w:val="0"/>
        <w:autoSpaceDN w:val="0"/>
        <w:adjustRightInd w:val="0"/>
        <w:spacing w:after="0" w:line="240" w:lineRule="auto"/>
        <w:rPr>
          <w:rFonts w:ascii="Times New Roman" w:hAnsi="Times New Roman" w:cs="Times New Roman"/>
          <w:b/>
          <w:bCs/>
          <w:sz w:val="24"/>
          <w:szCs w:val="24"/>
        </w:rPr>
      </w:pPr>
      <w:r w:rsidRPr="004631D9">
        <w:rPr>
          <w:rFonts w:ascii="Times New Roman" w:hAnsi="Times New Roman" w:cs="Times New Roman"/>
          <w:b/>
          <w:bCs/>
          <w:sz w:val="24"/>
          <w:szCs w:val="24"/>
        </w:rPr>
        <w:t>16. FORMA, CONDIÇÃO, PRAZO DE PAGAMENTO E CRITÉRIO DE REAJUSTE</w:t>
      </w:r>
    </w:p>
    <w:p w:rsidR="007C4F29" w:rsidRPr="004631D9" w:rsidRDefault="007C4F29" w:rsidP="00EF396F">
      <w:pPr>
        <w:autoSpaceDE w:val="0"/>
        <w:autoSpaceDN w:val="0"/>
        <w:adjustRightInd w:val="0"/>
        <w:spacing w:after="0" w:line="240" w:lineRule="auto"/>
        <w:rPr>
          <w:rFonts w:ascii="Times New Roman" w:hAnsi="Times New Roman" w:cs="Times New Roman"/>
          <w:b/>
          <w:bCs/>
          <w:sz w:val="24"/>
          <w:szCs w:val="24"/>
        </w:rPr>
      </w:pPr>
    </w:p>
    <w:p w:rsidR="00EF396F" w:rsidRPr="004631D9" w:rsidRDefault="00EF396F" w:rsidP="00EF396F">
      <w:pPr>
        <w:autoSpaceDE w:val="0"/>
        <w:autoSpaceDN w:val="0"/>
        <w:adjustRightInd w:val="0"/>
        <w:spacing w:after="0" w:line="240" w:lineRule="auto"/>
        <w:rPr>
          <w:rFonts w:ascii="Times New Roman" w:hAnsi="Times New Roman" w:cs="Times New Roman"/>
          <w:b/>
          <w:bCs/>
          <w:sz w:val="24"/>
          <w:szCs w:val="24"/>
        </w:rPr>
      </w:pPr>
      <w:r w:rsidRPr="004631D9">
        <w:rPr>
          <w:rFonts w:ascii="Times New Roman" w:hAnsi="Times New Roman" w:cs="Times New Roman"/>
          <w:b/>
          <w:bCs/>
          <w:sz w:val="24"/>
          <w:szCs w:val="24"/>
        </w:rPr>
        <w:t>Do recebimento</w:t>
      </w:r>
    </w:p>
    <w:p w:rsidR="00EF396F" w:rsidRPr="004631D9" w:rsidRDefault="00EF396F" w:rsidP="00EF396F">
      <w:pPr>
        <w:autoSpaceDE w:val="0"/>
        <w:autoSpaceDN w:val="0"/>
        <w:adjustRightInd w:val="0"/>
        <w:spacing w:after="0" w:line="240" w:lineRule="auto"/>
        <w:rPr>
          <w:rFonts w:ascii="Times New Roman" w:hAnsi="Times New Roman" w:cs="Times New Roman"/>
          <w:sz w:val="24"/>
          <w:szCs w:val="24"/>
        </w:rPr>
      </w:pPr>
    </w:p>
    <w:p w:rsidR="00EF396F" w:rsidRPr="004631D9" w:rsidRDefault="00EF396F" w:rsidP="00EF396F">
      <w:pPr>
        <w:autoSpaceDE w:val="0"/>
        <w:autoSpaceDN w:val="0"/>
        <w:adjustRightInd w:val="0"/>
        <w:spacing w:after="0" w:line="240" w:lineRule="auto"/>
        <w:rPr>
          <w:rFonts w:ascii="Times New Roman" w:hAnsi="Times New Roman" w:cs="Times New Roman"/>
          <w:sz w:val="24"/>
          <w:szCs w:val="24"/>
        </w:rPr>
      </w:pPr>
      <w:r w:rsidRPr="004631D9">
        <w:rPr>
          <w:rFonts w:ascii="Times New Roman" w:hAnsi="Times New Roman" w:cs="Times New Roman"/>
          <w:sz w:val="24"/>
          <w:szCs w:val="24"/>
        </w:rPr>
        <w:t xml:space="preserve">16.1. As medições mensais para apuração da execução das etapas previstas no cronogramafísico-financeiro apresentado pela CONTRATADA serão realizadas por Engenheiro(s) Fiscal(is),designado(s) pelo Secretário </w:t>
      </w:r>
      <w:r w:rsidR="007C4F29" w:rsidRPr="004631D9">
        <w:rPr>
          <w:rFonts w:ascii="Times New Roman" w:hAnsi="Times New Roman" w:cs="Times New Roman"/>
          <w:sz w:val="24"/>
          <w:szCs w:val="24"/>
        </w:rPr>
        <w:t>de adm.</w:t>
      </w:r>
    </w:p>
    <w:p w:rsidR="00EF396F" w:rsidRPr="004631D9" w:rsidRDefault="00EF396F" w:rsidP="00EF396F">
      <w:pPr>
        <w:autoSpaceDE w:val="0"/>
        <w:autoSpaceDN w:val="0"/>
        <w:adjustRightInd w:val="0"/>
        <w:spacing w:after="0" w:line="240" w:lineRule="auto"/>
        <w:rPr>
          <w:rFonts w:ascii="Times New Roman" w:hAnsi="Times New Roman" w:cs="Times New Roman"/>
          <w:sz w:val="24"/>
          <w:szCs w:val="24"/>
        </w:rPr>
      </w:pPr>
    </w:p>
    <w:p w:rsidR="00EF396F" w:rsidRPr="004631D9" w:rsidRDefault="00EF396F" w:rsidP="00EF396F">
      <w:pPr>
        <w:autoSpaceDE w:val="0"/>
        <w:autoSpaceDN w:val="0"/>
        <w:adjustRightInd w:val="0"/>
        <w:spacing w:after="0" w:line="240" w:lineRule="auto"/>
        <w:rPr>
          <w:rFonts w:ascii="Times New Roman" w:hAnsi="Times New Roman" w:cs="Times New Roman"/>
          <w:sz w:val="24"/>
          <w:szCs w:val="24"/>
        </w:rPr>
      </w:pPr>
      <w:r w:rsidRPr="004631D9">
        <w:rPr>
          <w:rFonts w:ascii="Times New Roman" w:hAnsi="Times New Roman" w:cs="Times New Roman"/>
          <w:sz w:val="24"/>
          <w:szCs w:val="24"/>
        </w:rPr>
        <w:lastRenderedPageBreak/>
        <w:t>16.1.1. Uma etapa será considerada efetivamente concluída quando os serviços previstospara aquela etapa, no Cronograma Físico-Financeiro, estiverem executados emsua totalidade.</w:t>
      </w:r>
    </w:p>
    <w:p w:rsidR="00EF396F" w:rsidRPr="004631D9" w:rsidRDefault="00EF396F" w:rsidP="00EF396F">
      <w:pPr>
        <w:autoSpaceDE w:val="0"/>
        <w:autoSpaceDN w:val="0"/>
        <w:adjustRightInd w:val="0"/>
        <w:spacing w:after="0" w:line="240" w:lineRule="auto"/>
        <w:rPr>
          <w:rFonts w:ascii="Times New Roman" w:hAnsi="Times New Roman" w:cs="Times New Roman"/>
          <w:sz w:val="24"/>
          <w:szCs w:val="24"/>
        </w:rPr>
      </w:pPr>
    </w:p>
    <w:p w:rsidR="00EF396F" w:rsidRPr="004631D9" w:rsidRDefault="00EF396F" w:rsidP="004631D9">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16.1.2. O contratado também apresentará, a cada medição, os documentoscomprobatórios da procedência legal dos produtos e subprodutos florestaisutilizados naquela etapa da execução contratual, quando for o caso.</w:t>
      </w:r>
    </w:p>
    <w:p w:rsidR="007C4F29" w:rsidRPr="004631D9" w:rsidRDefault="007C4F29" w:rsidP="007C4F29">
      <w:pPr>
        <w:autoSpaceDE w:val="0"/>
        <w:autoSpaceDN w:val="0"/>
        <w:adjustRightInd w:val="0"/>
        <w:spacing w:after="0" w:line="240" w:lineRule="auto"/>
        <w:jc w:val="both"/>
        <w:rPr>
          <w:rFonts w:ascii="Times New Roman" w:hAnsi="Times New Roman" w:cs="Times New Roman"/>
          <w:sz w:val="24"/>
          <w:szCs w:val="24"/>
        </w:rPr>
      </w:pPr>
    </w:p>
    <w:p w:rsidR="007C4F29" w:rsidRPr="004631D9" w:rsidRDefault="007C4F29" w:rsidP="007C4F29">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16.2. Os serviços serão recebidos provisoriamente, no prazo de 15 (quinze) dias, pelos fiscais técnico e administrativo, mediante termos detalhados, quando verificado o cumprimento das exigências de caráter técnico e administrativo. (Art. 140, I, a , da Lei nº 14.133)</w:t>
      </w:r>
    </w:p>
    <w:p w:rsidR="007C4F29" w:rsidRPr="004631D9" w:rsidRDefault="007C4F29" w:rsidP="007C4F29">
      <w:pPr>
        <w:autoSpaceDE w:val="0"/>
        <w:autoSpaceDN w:val="0"/>
        <w:adjustRightInd w:val="0"/>
        <w:spacing w:after="0" w:line="240" w:lineRule="auto"/>
        <w:jc w:val="both"/>
        <w:rPr>
          <w:rFonts w:ascii="Times New Roman" w:hAnsi="Times New Roman" w:cs="Times New Roman"/>
          <w:sz w:val="24"/>
          <w:szCs w:val="24"/>
        </w:rPr>
      </w:pPr>
    </w:p>
    <w:p w:rsidR="007C4F29" w:rsidRPr="004631D9" w:rsidRDefault="007C4F29" w:rsidP="007C4F29">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16.2.1. O prazo da disposição acima será contado do recebimento de comunicação de cobrança oriunda do contratado com a comprovação da prestação dos serviços a que se referem a parcela a ser paga.</w:t>
      </w:r>
    </w:p>
    <w:p w:rsidR="007C4F29" w:rsidRPr="004631D9" w:rsidRDefault="007C4F29" w:rsidP="007C4F29">
      <w:pPr>
        <w:autoSpaceDE w:val="0"/>
        <w:autoSpaceDN w:val="0"/>
        <w:adjustRightInd w:val="0"/>
        <w:spacing w:after="0" w:line="240" w:lineRule="auto"/>
        <w:jc w:val="both"/>
        <w:rPr>
          <w:rFonts w:ascii="Times New Roman" w:hAnsi="Times New Roman" w:cs="Times New Roman"/>
          <w:sz w:val="24"/>
          <w:szCs w:val="24"/>
        </w:rPr>
      </w:pPr>
    </w:p>
    <w:p w:rsidR="007C4F29" w:rsidRPr="004631D9" w:rsidRDefault="007C4F29" w:rsidP="007C4F29">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16.2.2. O fiscal técnico do contrato realizará o recebimento provisório do objeto do contrato mediante termo detalhado que comprove o cumprimento das exigências de caráter técnico.</w:t>
      </w:r>
    </w:p>
    <w:p w:rsidR="007C4F29" w:rsidRPr="004631D9" w:rsidRDefault="007C4F29" w:rsidP="007C4F29">
      <w:pPr>
        <w:autoSpaceDE w:val="0"/>
        <w:autoSpaceDN w:val="0"/>
        <w:adjustRightInd w:val="0"/>
        <w:spacing w:after="0" w:line="240" w:lineRule="auto"/>
        <w:jc w:val="both"/>
        <w:rPr>
          <w:rFonts w:ascii="Times New Roman" w:hAnsi="Times New Roman" w:cs="Times New Roman"/>
          <w:sz w:val="24"/>
          <w:szCs w:val="24"/>
        </w:rPr>
      </w:pPr>
    </w:p>
    <w:p w:rsidR="007C4F29" w:rsidRPr="004631D9" w:rsidRDefault="007C4F29" w:rsidP="007C4F29">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16.2.3. O fiscal administrativo do contrato realizará o recebimento provisório do objeto do contrato mediante termo detalhado que comprove o cumprimento das exigências de caráter administrativo.</w:t>
      </w:r>
    </w:p>
    <w:p w:rsidR="007C4F29" w:rsidRPr="004631D9" w:rsidRDefault="007C4F29" w:rsidP="007C4F29">
      <w:pPr>
        <w:autoSpaceDE w:val="0"/>
        <w:autoSpaceDN w:val="0"/>
        <w:adjustRightInd w:val="0"/>
        <w:spacing w:after="0" w:line="240" w:lineRule="auto"/>
        <w:jc w:val="both"/>
        <w:rPr>
          <w:rFonts w:ascii="Times New Roman" w:hAnsi="Times New Roman" w:cs="Times New Roman"/>
          <w:sz w:val="24"/>
          <w:szCs w:val="24"/>
        </w:rPr>
      </w:pPr>
    </w:p>
    <w:p w:rsidR="007C4F29" w:rsidRPr="004631D9" w:rsidRDefault="007C4F29" w:rsidP="007C4F29">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16.2.4. O fiscal setorial do contrato, quando houver, realizará o recebimento provisório sob o ponto de vista técnico e administrativo.</w:t>
      </w:r>
    </w:p>
    <w:p w:rsidR="007C4F29" w:rsidRPr="004631D9" w:rsidRDefault="007C4F29" w:rsidP="007C4F29">
      <w:pPr>
        <w:autoSpaceDE w:val="0"/>
        <w:autoSpaceDN w:val="0"/>
        <w:adjustRightInd w:val="0"/>
        <w:spacing w:after="0" w:line="240" w:lineRule="auto"/>
        <w:jc w:val="both"/>
        <w:rPr>
          <w:rFonts w:ascii="Times New Roman" w:hAnsi="Times New Roman" w:cs="Times New Roman"/>
          <w:sz w:val="24"/>
          <w:szCs w:val="24"/>
        </w:rPr>
      </w:pPr>
    </w:p>
    <w:p w:rsidR="007C4F29" w:rsidRPr="004631D9" w:rsidRDefault="007C4F29" w:rsidP="007C4F29">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16.3. 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rsidR="007C4F29" w:rsidRPr="004631D9" w:rsidRDefault="007C4F29" w:rsidP="007C4F29">
      <w:pPr>
        <w:autoSpaceDE w:val="0"/>
        <w:autoSpaceDN w:val="0"/>
        <w:adjustRightInd w:val="0"/>
        <w:spacing w:after="0" w:line="240" w:lineRule="auto"/>
        <w:jc w:val="both"/>
        <w:rPr>
          <w:rFonts w:ascii="Times New Roman" w:hAnsi="Times New Roman" w:cs="Times New Roman"/>
          <w:sz w:val="24"/>
          <w:szCs w:val="24"/>
        </w:rPr>
      </w:pPr>
    </w:p>
    <w:p w:rsidR="007C4F29" w:rsidRPr="004631D9" w:rsidRDefault="007C4F29" w:rsidP="007C4F29">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16.3.1 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rsidR="007C4F29" w:rsidRPr="004631D9" w:rsidRDefault="007C4F29" w:rsidP="007C4F29">
      <w:pPr>
        <w:autoSpaceDE w:val="0"/>
        <w:autoSpaceDN w:val="0"/>
        <w:adjustRightInd w:val="0"/>
        <w:spacing w:after="0" w:line="240" w:lineRule="auto"/>
        <w:jc w:val="both"/>
        <w:rPr>
          <w:rFonts w:ascii="Times New Roman" w:hAnsi="Times New Roman" w:cs="Times New Roman"/>
          <w:sz w:val="24"/>
          <w:szCs w:val="24"/>
        </w:rPr>
      </w:pPr>
    </w:p>
    <w:p w:rsidR="007C4F29" w:rsidRPr="004631D9" w:rsidRDefault="007C4F29" w:rsidP="007C4F29">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16.3.2. A fiscalização não efetuará o ateste da última e/ou única medição de serviços até que sejam sanadas todas as eventuais pendências que possam vir a ser apontadas no Recebimento Provisório. (Art. 119 c/c art. 140 da Lei nº 14133, de 2021) </w:t>
      </w:r>
    </w:p>
    <w:p w:rsidR="007C4F29" w:rsidRPr="004631D9" w:rsidRDefault="007C4F29" w:rsidP="007C4F29">
      <w:pPr>
        <w:autoSpaceDE w:val="0"/>
        <w:autoSpaceDN w:val="0"/>
        <w:adjustRightInd w:val="0"/>
        <w:spacing w:after="0" w:line="240" w:lineRule="auto"/>
        <w:jc w:val="both"/>
        <w:rPr>
          <w:rFonts w:ascii="Times New Roman" w:hAnsi="Times New Roman" w:cs="Times New Roman"/>
          <w:sz w:val="24"/>
          <w:szCs w:val="24"/>
        </w:rPr>
      </w:pPr>
    </w:p>
    <w:p w:rsidR="007C4F29" w:rsidRPr="004631D9" w:rsidRDefault="007C4F29" w:rsidP="007C4F29">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16.3.3. O recebimento provisório também ficará sujeito, quando cabível, à conclusão de todos os testes de campo e à entrega dos Manuais e Instruções exigíveis.</w:t>
      </w:r>
    </w:p>
    <w:p w:rsidR="007C4F29" w:rsidRPr="004631D9" w:rsidRDefault="007C4F29" w:rsidP="007C4F29">
      <w:pPr>
        <w:autoSpaceDE w:val="0"/>
        <w:autoSpaceDN w:val="0"/>
        <w:adjustRightInd w:val="0"/>
        <w:spacing w:after="0" w:line="240" w:lineRule="auto"/>
        <w:jc w:val="both"/>
        <w:rPr>
          <w:rFonts w:ascii="Times New Roman" w:hAnsi="Times New Roman" w:cs="Times New Roman"/>
          <w:sz w:val="24"/>
          <w:szCs w:val="24"/>
        </w:rPr>
      </w:pPr>
    </w:p>
    <w:p w:rsidR="007C4F29" w:rsidRPr="004631D9" w:rsidRDefault="007C4F29" w:rsidP="007C4F29">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6.3.4. Os serviços poderão ser rejeitados, no todo ou em parte, quando em desacordo com as especificações constantes neste Termo de Referência e na proposta, sem prejuízo da aplicação das penalidades.</w:t>
      </w:r>
    </w:p>
    <w:p w:rsidR="007C4F29" w:rsidRPr="004631D9" w:rsidRDefault="007C4F29" w:rsidP="007C4F29">
      <w:pPr>
        <w:autoSpaceDE w:val="0"/>
        <w:autoSpaceDN w:val="0"/>
        <w:adjustRightInd w:val="0"/>
        <w:spacing w:after="0" w:line="240" w:lineRule="auto"/>
        <w:jc w:val="both"/>
        <w:rPr>
          <w:rFonts w:ascii="Times New Roman" w:hAnsi="Times New Roman" w:cs="Times New Roman"/>
          <w:sz w:val="24"/>
          <w:szCs w:val="24"/>
        </w:rPr>
      </w:pPr>
    </w:p>
    <w:p w:rsidR="007C4F29" w:rsidRPr="004631D9" w:rsidRDefault="007C4F29" w:rsidP="007C4F29">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16.4. 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rsidR="007C4F29" w:rsidRPr="004631D9" w:rsidRDefault="007C4F29" w:rsidP="007C4F29">
      <w:pPr>
        <w:autoSpaceDE w:val="0"/>
        <w:autoSpaceDN w:val="0"/>
        <w:adjustRightInd w:val="0"/>
        <w:spacing w:after="0" w:line="240" w:lineRule="auto"/>
        <w:jc w:val="both"/>
        <w:rPr>
          <w:rFonts w:ascii="Times New Roman" w:hAnsi="Times New Roman" w:cs="Times New Roman"/>
          <w:sz w:val="24"/>
          <w:szCs w:val="24"/>
        </w:rPr>
      </w:pPr>
    </w:p>
    <w:p w:rsidR="007C4F29" w:rsidRPr="004631D9" w:rsidRDefault="007C4F29" w:rsidP="004631D9">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16.5. Os serviços serão recebidos definitivamente no prazo de 90 (noventa) dias, contados do  recebimento provisório, por servidor ou comissão designada pela autoridade competente, após a verificação da qualidade e quantidade do serviço e consequente aceitação mediante termo detalhado, obedecendo os seguintes procedimentos:</w:t>
      </w:r>
    </w:p>
    <w:p w:rsidR="007C4F29" w:rsidRPr="004631D9" w:rsidRDefault="007C4F29" w:rsidP="007C4F29">
      <w:pPr>
        <w:autoSpaceDE w:val="0"/>
        <w:autoSpaceDN w:val="0"/>
        <w:adjustRightInd w:val="0"/>
        <w:spacing w:after="0" w:line="240" w:lineRule="auto"/>
        <w:jc w:val="both"/>
        <w:rPr>
          <w:rFonts w:ascii="Times New Roman" w:hAnsi="Times New Roman" w:cs="Times New Roman"/>
          <w:sz w:val="24"/>
          <w:szCs w:val="24"/>
        </w:rPr>
      </w:pPr>
    </w:p>
    <w:p w:rsidR="007C4F29" w:rsidRPr="004631D9" w:rsidRDefault="007C4F29" w:rsidP="007C4F29">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16.5.1. Emitir documento comprobatório da avaliação realizada pelos fiscais técnico, administrativo e setorial, quando houver, no cumprimento de obrigações assumidas pelo contratado, com menção ao seu desempenho na execução contratual e a eventuais penalidades aplicadas, devendo constar do cadastro de atesto de  cumprimento de obrigações, conforme regulamento.</w:t>
      </w:r>
    </w:p>
    <w:p w:rsidR="007C4F29" w:rsidRPr="004631D9" w:rsidRDefault="007C4F29" w:rsidP="007C4F29">
      <w:pPr>
        <w:autoSpaceDE w:val="0"/>
        <w:autoSpaceDN w:val="0"/>
        <w:adjustRightInd w:val="0"/>
        <w:spacing w:after="0" w:line="240" w:lineRule="auto"/>
        <w:rPr>
          <w:rFonts w:ascii="Times New Roman" w:hAnsi="Times New Roman" w:cs="Times New Roman"/>
          <w:sz w:val="24"/>
          <w:szCs w:val="24"/>
        </w:rPr>
      </w:pPr>
    </w:p>
    <w:p w:rsidR="007C4F29" w:rsidRPr="004631D9" w:rsidRDefault="007C4F29" w:rsidP="007C4F29">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16.5.2. 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rsidR="007C4F29" w:rsidRPr="004631D9" w:rsidRDefault="007C4F29" w:rsidP="007C4F29">
      <w:pPr>
        <w:autoSpaceDE w:val="0"/>
        <w:autoSpaceDN w:val="0"/>
        <w:adjustRightInd w:val="0"/>
        <w:spacing w:after="0" w:line="240" w:lineRule="auto"/>
        <w:rPr>
          <w:rFonts w:ascii="Times New Roman" w:hAnsi="Times New Roman" w:cs="Times New Roman"/>
          <w:sz w:val="24"/>
          <w:szCs w:val="24"/>
        </w:rPr>
      </w:pPr>
    </w:p>
    <w:p w:rsidR="007C4F29" w:rsidRPr="004631D9" w:rsidRDefault="007C4F29" w:rsidP="007C4F29">
      <w:pPr>
        <w:autoSpaceDE w:val="0"/>
        <w:autoSpaceDN w:val="0"/>
        <w:adjustRightInd w:val="0"/>
        <w:spacing w:after="0" w:line="240" w:lineRule="auto"/>
        <w:rPr>
          <w:rFonts w:ascii="Times New Roman" w:hAnsi="Times New Roman" w:cs="Times New Roman"/>
          <w:sz w:val="24"/>
          <w:szCs w:val="24"/>
        </w:rPr>
      </w:pPr>
      <w:r w:rsidRPr="004631D9">
        <w:rPr>
          <w:rFonts w:ascii="Times New Roman" w:hAnsi="Times New Roman" w:cs="Times New Roman"/>
          <w:sz w:val="24"/>
          <w:szCs w:val="24"/>
        </w:rPr>
        <w:t xml:space="preserve">16.5.3. Emitir Termo Circunstanciado para efeito de recebimento definitivo dos serviços prestados, com base nos relatórios e documentações apresentadas; e </w:t>
      </w:r>
    </w:p>
    <w:p w:rsidR="007C4F29" w:rsidRPr="004631D9" w:rsidRDefault="007C4F29" w:rsidP="007C4F29">
      <w:pPr>
        <w:autoSpaceDE w:val="0"/>
        <w:autoSpaceDN w:val="0"/>
        <w:adjustRightInd w:val="0"/>
        <w:spacing w:after="0" w:line="240" w:lineRule="auto"/>
        <w:rPr>
          <w:rFonts w:ascii="Times New Roman" w:hAnsi="Times New Roman" w:cs="Times New Roman"/>
          <w:sz w:val="24"/>
          <w:szCs w:val="24"/>
        </w:rPr>
      </w:pPr>
    </w:p>
    <w:p w:rsidR="007C4F29" w:rsidRPr="004631D9" w:rsidRDefault="007C4F29" w:rsidP="007C4F29">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16.5.4. Comunicar a empresa para que emita a Nota Fiscal ou Fatura, com o valor exato dimensionado pela fiscalização.</w:t>
      </w:r>
    </w:p>
    <w:p w:rsidR="007C4F29" w:rsidRPr="004631D9" w:rsidRDefault="007C4F29" w:rsidP="007C4F29">
      <w:pPr>
        <w:autoSpaceDE w:val="0"/>
        <w:autoSpaceDN w:val="0"/>
        <w:adjustRightInd w:val="0"/>
        <w:spacing w:after="0" w:line="240" w:lineRule="auto"/>
        <w:jc w:val="both"/>
        <w:rPr>
          <w:rFonts w:ascii="Times New Roman" w:hAnsi="Times New Roman" w:cs="Times New Roman"/>
          <w:sz w:val="24"/>
          <w:szCs w:val="24"/>
        </w:rPr>
      </w:pPr>
    </w:p>
    <w:p w:rsidR="007C4F29" w:rsidRPr="004631D9" w:rsidRDefault="007C4F29" w:rsidP="007C4F29">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16.5.5. Enviar a documentação pertinente ao setor de contratos para a formalização dos procedimentos de liquidação e pagamento, no valor dimensionado pela fiscalização e gestão. </w:t>
      </w:r>
    </w:p>
    <w:p w:rsidR="007C4F29" w:rsidRPr="004631D9" w:rsidRDefault="007C4F29" w:rsidP="007C4F29">
      <w:pPr>
        <w:autoSpaceDE w:val="0"/>
        <w:autoSpaceDN w:val="0"/>
        <w:adjustRightInd w:val="0"/>
        <w:spacing w:after="0" w:line="240" w:lineRule="auto"/>
        <w:jc w:val="both"/>
        <w:rPr>
          <w:rFonts w:ascii="Times New Roman" w:hAnsi="Times New Roman" w:cs="Times New Roman"/>
          <w:sz w:val="24"/>
          <w:szCs w:val="24"/>
        </w:rPr>
      </w:pPr>
    </w:p>
    <w:p w:rsidR="007C4F29" w:rsidRPr="004631D9" w:rsidRDefault="007C4F29" w:rsidP="007C4F29">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16.6. No caso de controvérsia sobre a execução do objeto, quanto à dimensão, qualidade e quantidade, deverá ser observado o teor do art. 143 da Lei nº 14.133, de 2021, </w:t>
      </w:r>
      <w:r w:rsidRPr="004631D9">
        <w:rPr>
          <w:rFonts w:ascii="Times New Roman" w:hAnsi="Times New Roman" w:cs="Times New Roman"/>
          <w:sz w:val="24"/>
          <w:szCs w:val="24"/>
        </w:rPr>
        <w:lastRenderedPageBreak/>
        <w:t>comunicando-se à empresa para emissão de Nota Fiscal no que pertine à parcela incontroversa da execução do objeto, para efeito de liquidação e pagamento.</w:t>
      </w:r>
    </w:p>
    <w:p w:rsidR="007C4F29" w:rsidRPr="004631D9" w:rsidRDefault="007C4F29" w:rsidP="007C4F29">
      <w:pPr>
        <w:autoSpaceDE w:val="0"/>
        <w:autoSpaceDN w:val="0"/>
        <w:adjustRightInd w:val="0"/>
        <w:spacing w:after="0" w:line="240" w:lineRule="auto"/>
        <w:rPr>
          <w:rFonts w:ascii="Times New Roman" w:hAnsi="Times New Roman" w:cs="Times New Roman"/>
          <w:sz w:val="24"/>
          <w:szCs w:val="24"/>
        </w:rPr>
      </w:pPr>
    </w:p>
    <w:p w:rsidR="007C4F29" w:rsidRPr="004631D9" w:rsidRDefault="007C4F29" w:rsidP="007C4F29">
      <w:pPr>
        <w:autoSpaceDE w:val="0"/>
        <w:autoSpaceDN w:val="0"/>
        <w:adjustRightInd w:val="0"/>
        <w:spacing w:after="0" w:line="240" w:lineRule="auto"/>
        <w:rPr>
          <w:rFonts w:ascii="Times New Roman" w:hAnsi="Times New Roman" w:cs="Times New Roman"/>
          <w:sz w:val="24"/>
          <w:szCs w:val="24"/>
        </w:rPr>
      </w:pPr>
    </w:p>
    <w:p w:rsidR="007C4F29" w:rsidRPr="004631D9" w:rsidRDefault="007C4F29" w:rsidP="007C4F29">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16.7. Nenhum prazo de recebimento ocorrerá enquanto pendente a solução, pelo contratado, de inconsistências verificadas na execução do objeto ou no instrumento de cobrança. </w:t>
      </w:r>
    </w:p>
    <w:p w:rsidR="007C4F29" w:rsidRPr="004631D9" w:rsidRDefault="007C4F29" w:rsidP="007C4F29">
      <w:pPr>
        <w:autoSpaceDE w:val="0"/>
        <w:autoSpaceDN w:val="0"/>
        <w:adjustRightInd w:val="0"/>
        <w:spacing w:after="0" w:line="240" w:lineRule="auto"/>
        <w:jc w:val="both"/>
        <w:rPr>
          <w:rFonts w:ascii="Times New Roman" w:hAnsi="Times New Roman" w:cs="Times New Roman"/>
          <w:sz w:val="24"/>
          <w:szCs w:val="24"/>
        </w:rPr>
      </w:pPr>
    </w:p>
    <w:p w:rsidR="007C4F29" w:rsidRPr="004631D9" w:rsidRDefault="007C4F29" w:rsidP="007C4F29">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16.8. O recebimento provisório ou definitivo não excluirá a responsabilidade civil pela solidez e pela segurança do serviço nem a responsabilidade ético-profissional pela perfeita execução do contrato.</w:t>
      </w:r>
    </w:p>
    <w:p w:rsidR="007C4F29" w:rsidRPr="004631D9" w:rsidRDefault="007C4F29" w:rsidP="007C4F29">
      <w:pPr>
        <w:autoSpaceDE w:val="0"/>
        <w:autoSpaceDN w:val="0"/>
        <w:adjustRightInd w:val="0"/>
        <w:spacing w:after="0" w:line="240" w:lineRule="auto"/>
        <w:jc w:val="both"/>
        <w:rPr>
          <w:rFonts w:ascii="Times New Roman" w:hAnsi="Times New Roman" w:cs="Times New Roman"/>
          <w:sz w:val="24"/>
          <w:szCs w:val="24"/>
        </w:rPr>
      </w:pPr>
    </w:p>
    <w:p w:rsidR="007C4F29" w:rsidRPr="004631D9" w:rsidRDefault="007C4F29" w:rsidP="007C4F29">
      <w:pPr>
        <w:autoSpaceDE w:val="0"/>
        <w:autoSpaceDN w:val="0"/>
        <w:adjustRightInd w:val="0"/>
        <w:spacing w:after="0" w:line="240" w:lineRule="auto"/>
        <w:jc w:val="both"/>
        <w:rPr>
          <w:rFonts w:ascii="Times New Roman" w:hAnsi="Times New Roman" w:cs="Times New Roman"/>
          <w:b/>
          <w:bCs/>
          <w:sz w:val="24"/>
          <w:szCs w:val="24"/>
        </w:rPr>
      </w:pPr>
      <w:r w:rsidRPr="004631D9">
        <w:rPr>
          <w:rFonts w:ascii="Times New Roman" w:hAnsi="Times New Roman" w:cs="Times New Roman"/>
          <w:b/>
          <w:bCs/>
          <w:sz w:val="24"/>
          <w:szCs w:val="24"/>
        </w:rPr>
        <w:t>Prazo e forma de pagamento</w:t>
      </w:r>
    </w:p>
    <w:p w:rsidR="007C4F29" w:rsidRPr="004631D9" w:rsidRDefault="007C4F29" w:rsidP="007C4F29">
      <w:pPr>
        <w:autoSpaceDE w:val="0"/>
        <w:autoSpaceDN w:val="0"/>
        <w:adjustRightInd w:val="0"/>
        <w:spacing w:after="0" w:line="240" w:lineRule="auto"/>
        <w:jc w:val="both"/>
        <w:rPr>
          <w:rFonts w:ascii="Times New Roman" w:hAnsi="Times New Roman" w:cs="Times New Roman"/>
          <w:sz w:val="24"/>
          <w:szCs w:val="24"/>
        </w:rPr>
      </w:pPr>
    </w:p>
    <w:p w:rsidR="007C4F29" w:rsidRPr="004631D9" w:rsidRDefault="007C4F29" w:rsidP="007C4F29">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16.9. O pagamento será efetuado após a medição dos serviços e emissão de nota fiscal, cujas particularidades são definidas em contrato.</w:t>
      </w:r>
    </w:p>
    <w:p w:rsidR="007C4F29" w:rsidRPr="004631D9" w:rsidRDefault="007C4F29" w:rsidP="007C4F29">
      <w:pPr>
        <w:autoSpaceDE w:val="0"/>
        <w:autoSpaceDN w:val="0"/>
        <w:adjustRightInd w:val="0"/>
        <w:spacing w:after="0" w:line="240" w:lineRule="auto"/>
        <w:jc w:val="both"/>
        <w:rPr>
          <w:rFonts w:ascii="Times New Roman" w:hAnsi="Times New Roman" w:cs="Times New Roman"/>
          <w:b/>
          <w:bCs/>
          <w:sz w:val="24"/>
          <w:szCs w:val="24"/>
        </w:rPr>
      </w:pPr>
    </w:p>
    <w:p w:rsidR="007C4F29" w:rsidRPr="004631D9" w:rsidRDefault="007C4F29" w:rsidP="007C4F29">
      <w:pPr>
        <w:autoSpaceDE w:val="0"/>
        <w:autoSpaceDN w:val="0"/>
        <w:adjustRightInd w:val="0"/>
        <w:spacing w:after="0" w:line="240" w:lineRule="auto"/>
        <w:jc w:val="both"/>
        <w:rPr>
          <w:rFonts w:ascii="Times New Roman" w:hAnsi="Times New Roman" w:cs="Times New Roman"/>
          <w:b/>
          <w:bCs/>
          <w:sz w:val="24"/>
          <w:szCs w:val="24"/>
        </w:rPr>
      </w:pPr>
      <w:r w:rsidRPr="004631D9">
        <w:rPr>
          <w:rFonts w:ascii="Times New Roman" w:hAnsi="Times New Roman" w:cs="Times New Roman"/>
          <w:b/>
          <w:bCs/>
          <w:sz w:val="24"/>
          <w:szCs w:val="24"/>
        </w:rPr>
        <w:t>Indice de reajuste de preço</w:t>
      </w:r>
    </w:p>
    <w:p w:rsidR="007C4F29" w:rsidRPr="004631D9" w:rsidRDefault="007C4F29" w:rsidP="007C4F29">
      <w:pPr>
        <w:autoSpaceDE w:val="0"/>
        <w:autoSpaceDN w:val="0"/>
        <w:adjustRightInd w:val="0"/>
        <w:spacing w:after="0" w:line="240" w:lineRule="auto"/>
        <w:jc w:val="both"/>
        <w:rPr>
          <w:rFonts w:ascii="Times New Roman" w:hAnsi="Times New Roman" w:cs="Times New Roman"/>
          <w:sz w:val="24"/>
          <w:szCs w:val="24"/>
        </w:rPr>
      </w:pPr>
    </w:p>
    <w:p w:rsidR="007C4F29" w:rsidRPr="004631D9" w:rsidRDefault="007C4F29" w:rsidP="007C4F29">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16.10. Durante a vigência do contrato o contratado poderá solicitar a revisão, reajuste ou repactuação dos preços para manter o equilíbrio econômico-financeiro obtido na licitação, mediante a comprovação dos fatos previstos no art. 124, inciso II, alínea “d”, da Lei n. 14.133/2021, inclusive com demonstração em planilhas de custos</w:t>
      </w:r>
      <w:r w:rsidR="006A3101" w:rsidRPr="004631D9">
        <w:rPr>
          <w:rFonts w:ascii="Times New Roman" w:hAnsi="Times New Roman" w:cs="Times New Roman"/>
          <w:sz w:val="24"/>
          <w:szCs w:val="24"/>
        </w:rPr>
        <w:t>.</w:t>
      </w:r>
    </w:p>
    <w:p w:rsidR="007C4F29" w:rsidRPr="004631D9" w:rsidRDefault="007C4F29" w:rsidP="007C4F29">
      <w:pPr>
        <w:autoSpaceDE w:val="0"/>
        <w:autoSpaceDN w:val="0"/>
        <w:adjustRightInd w:val="0"/>
        <w:spacing w:after="0" w:line="240" w:lineRule="auto"/>
        <w:jc w:val="both"/>
        <w:rPr>
          <w:rFonts w:ascii="Times New Roman" w:hAnsi="Times New Roman" w:cs="Times New Roman"/>
          <w:sz w:val="24"/>
          <w:szCs w:val="24"/>
        </w:rPr>
      </w:pPr>
    </w:p>
    <w:p w:rsidR="007C4F29" w:rsidRPr="004631D9" w:rsidRDefault="007C4F29" w:rsidP="007C4F29">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16.11. Os preços contratuais serão reajustados segundo o Decreto n. 1.054 de 07/02/94, alterado pelo Decreto 1.110 de 13/04/94, observado o disposto no art. 3º e seu § 1º da Lei 10.192 de 14/02/91, de acordo com o Índice Nacional da Construção Civil – INCC, conforme fornecidos pela Fundação Getúlio Vargas, respeitada a periodicidade mínima legal, mediante a seguintefórmula:</w:t>
      </w:r>
    </w:p>
    <w:p w:rsidR="005D7AF6" w:rsidRPr="004631D9" w:rsidRDefault="005D7AF6" w:rsidP="007C4F29">
      <w:pPr>
        <w:autoSpaceDE w:val="0"/>
        <w:autoSpaceDN w:val="0"/>
        <w:adjustRightInd w:val="0"/>
        <w:spacing w:after="0" w:line="240" w:lineRule="auto"/>
        <w:jc w:val="both"/>
        <w:rPr>
          <w:rFonts w:ascii="Times New Roman" w:hAnsi="Times New Roman" w:cs="Times New Roman"/>
          <w:sz w:val="24"/>
          <w:szCs w:val="24"/>
        </w:rPr>
      </w:pPr>
    </w:p>
    <w:p w:rsidR="007C4F29" w:rsidRPr="004631D9" w:rsidRDefault="007C4F29" w:rsidP="007C4F29">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R = V(I – Io)/ Io</w:t>
      </w:r>
    </w:p>
    <w:p w:rsidR="007C4F29" w:rsidRPr="004631D9" w:rsidRDefault="007C4F29" w:rsidP="007C4F29">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onde:</w:t>
      </w:r>
    </w:p>
    <w:p w:rsidR="007C4F29" w:rsidRPr="004631D9" w:rsidRDefault="007C4F29" w:rsidP="007C4F29">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R = Valor da parcela de reajustamento procurado;</w:t>
      </w:r>
    </w:p>
    <w:p w:rsidR="007C4F29" w:rsidRPr="004631D9" w:rsidRDefault="007C4F29" w:rsidP="007C4F29">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V = Valor a preços iniciais da parcela do contrato da obra ou serviço a ser reajustado;</w:t>
      </w:r>
    </w:p>
    <w:p w:rsidR="007C4F29" w:rsidRPr="004631D9" w:rsidRDefault="007C4F29" w:rsidP="007C4F29">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Io = Índice de preço verificado no mês base do orçamento da administração;</w:t>
      </w:r>
    </w:p>
    <w:p w:rsidR="005D7AF6" w:rsidRPr="004631D9" w:rsidRDefault="005D7AF6" w:rsidP="007C4F29">
      <w:pPr>
        <w:autoSpaceDE w:val="0"/>
        <w:autoSpaceDN w:val="0"/>
        <w:adjustRightInd w:val="0"/>
        <w:spacing w:after="0" w:line="240" w:lineRule="auto"/>
        <w:jc w:val="both"/>
        <w:rPr>
          <w:rFonts w:ascii="Times New Roman" w:hAnsi="Times New Roman" w:cs="Times New Roman"/>
          <w:sz w:val="24"/>
          <w:szCs w:val="24"/>
        </w:rPr>
      </w:pPr>
    </w:p>
    <w:p w:rsidR="005D7AF6" w:rsidRPr="004631D9" w:rsidRDefault="005D7AF6" w:rsidP="005D7AF6">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I = Índice de preço referente ao mês de reajustamento correspondente ao da data do adimplemento da obrigação.</w:t>
      </w:r>
    </w:p>
    <w:p w:rsidR="005D7AF6" w:rsidRPr="004631D9" w:rsidRDefault="005D7AF6" w:rsidP="005D7AF6">
      <w:pPr>
        <w:autoSpaceDE w:val="0"/>
        <w:autoSpaceDN w:val="0"/>
        <w:adjustRightInd w:val="0"/>
        <w:spacing w:after="0" w:line="240" w:lineRule="auto"/>
        <w:jc w:val="both"/>
        <w:rPr>
          <w:rFonts w:ascii="Times New Roman" w:hAnsi="Times New Roman" w:cs="Times New Roman"/>
          <w:sz w:val="24"/>
          <w:szCs w:val="24"/>
        </w:rPr>
      </w:pPr>
    </w:p>
    <w:p w:rsidR="005D7AF6" w:rsidRPr="004631D9" w:rsidRDefault="005D7AF6" w:rsidP="005D7AF6">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16.12. Decorrido período superior a 1 (um) ano, contado da data de elaboração do orçamento base, o reajuste será aplicado pelos índices setoriais pertinentes, com base nos valores dos índices do 1º mês de cada período subsequente de 12(doze) meses.</w:t>
      </w:r>
    </w:p>
    <w:p w:rsidR="005D7AF6" w:rsidRPr="004631D9" w:rsidRDefault="005D7AF6" w:rsidP="005D7AF6">
      <w:pPr>
        <w:autoSpaceDE w:val="0"/>
        <w:autoSpaceDN w:val="0"/>
        <w:adjustRightInd w:val="0"/>
        <w:spacing w:after="0" w:line="240" w:lineRule="auto"/>
        <w:jc w:val="both"/>
        <w:rPr>
          <w:rFonts w:ascii="Times New Roman" w:hAnsi="Times New Roman" w:cs="Times New Roman"/>
          <w:sz w:val="24"/>
          <w:szCs w:val="24"/>
        </w:rPr>
      </w:pPr>
    </w:p>
    <w:p w:rsidR="005D7AF6" w:rsidRPr="004631D9" w:rsidRDefault="005D7AF6" w:rsidP="005D7AF6">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lastRenderedPageBreak/>
        <w:t>16.13. O reajustamento será devido do primeiro dia do mesmo mês do ano seguinte ao do orçamento da administração. (OT 028/2015/CGE e Acórdão TCU 1.707/2013).</w:t>
      </w:r>
    </w:p>
    <w:p w:rsidR="005D7AF6" w:rsidRPr="004631D9" w:rsidRDefault="005D7AF6" w:rsidP="005D7AF6">
      <w:pPr>
        <w:autoSpaceDE w:val="0"/>
        <w:autoSpaceDN w:val="0"/>
        <w:adjustRightInd w:val="0"/>
        <w:spacing w:after="0" w:line="240" w:lineRule="auto"/>
        <w:jc w:val="both"/>
        <w:rPr>
          <w:rFonts w:ascii="Times New Roman" w:hAnsi="Times New Roman" w:cs="Times New Roman"/>
          <w:sz w:val="24"/>
          <w:szCs w:val="24"/>
        </w:rPr>
      </w:pPr>
    </w:p>
    <w:p w:rsidR="005D7AF6" w:rsidRPr="004631D9" w:rsidRDefault="005D7AF6" w:rsidP="005D7AF6">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16.14. A iniciativa e o encargo para o cálculo do reajustamento deverão ocorrer por conta da contratada, cabendo ao órgão ou entidade contratante a verificação do resultado obtido, e se houver concordância, aplicar o reajustamento dos preços com fundamentos nesses cálculos. Se equivocados, deverá ter o respectivo protocolo devolvido paras as devidas correções apontadas pela Administração (OT 028/2015/CGE).</w:t>
      </w:r>
    </w:p>
    <w:p w:rsidR="001506BA" w:rsidRPr="004631D9" w:rsidRDefault="001506BA" w:rsidP="001506BA">
      <w:pPr>
        <w:autoSpaceDE w:val="0"/>
        <w:autoSpaceDN w:val="0"/>
        <w:adjustRightInd w:val="0"/>
        <w:spacing w:after="0" w:line="240" w:lineRule="auto"/>
        <w:jc w:val="both"/>
        <w:rPr>
          <w:rFonts w:ascii="Times New Roman" w:hAnsi="Times New Roman" w:cs="Times New Roman"/>
          <w:sz w:val="24"/>
          <w:szCs w:val="24"/>
        </w:rPr>
      </w:pPr>
    </w:p>
    <w:p w:rsidR="001506BA" w:rsidRPr="004631D9" w:rsidRDefault="001506BA" w:rsidP="001506BA">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16.15. Para itens de contratos que necessitam ser reajustados por mais de um índice, as parcelas que compõe esses itens deverão ser desmembrados, passando cada parcela a ser corrigida pelo seu respectivo índice; </w:t>
      </w:r>
    </w:p>
    <w:p w:rsidR="001506BA" w:rsidRPr="004631D9" w:rsidRDefault="001506BA" w:rsidP="001506BA">
      <w:pPr>
        <w:autoSpaceDE w:val="0"/>
        <w:autoSpaceDN w:val="0"/>
        <w:adjustRightInd w:val="0"/>
        <w:spacing w:after="0" w:line="240" w:lineRule="auto"/>
        <w:jc w:val="both"/>
        <w:rPr>
          <w:rFonts w:ascii="Times New Roman" w:hAnsi="Times New Roman" w:cs="Times New Roman"/>
          <w:sz w:val="24"/>
          <w:szCs w:val="24"/>
        </w:rPr>
      </w:pPr>
    </w:p>
    <w:p w:rsidR="001506BA" w:rsidRPr="004631D9" w:rsidRDefault="001506BA" w:rsidP="001506BA">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16.16. Não se admitirá nenhum encargo financeiro, como juros, despesas bancárias e ônus semelhantes.</w:t>
      </w:r>
    </w:p>
    <w:p w:rsidR="001506BA" w:rsidRPr="004631D9" w:rsidRDefault="001506BA" w:rsidP="001506BA">
      <w:pPr>
        <w:autoSpaceDE w:val="0"/>
        <w:autoSpaceDN w:val="0"/>
        <w:adjustRightInd w:val="0"/>
        <w:spacing w:after="0" w:line="240" w:lineRule="auto"/>
        <w:jc w:val="both"/>
        <w:rPr>
          <w:rFonts w:ascii="Times New Roman" w:hAnsi="Times New Roman" w:cs="Times New Roman"/>
          <w:sz w:val="24"/>
          <w:szCs w:val="24"/>
        </w:rPr>
      </w:pPr>
    </w:p>
    <w:p w:rsidR="001506BA" w:rsidRPr="004631D9" w:rsidRDefault="001506BA" w:rsidP="001506BA">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16.17. REVISÃO de preços poderá ser feita a qualquer tempo, desde que ocorram fatos imprevisíveis ou de difícil previsão, devidamente demonstrados e que tenham ocorridos após apresentação da proposta, com objetivo de restabelecer equilíbrio econômico-financeiro inicial do contrato, desde que devidamente comprovados, mediante apuração por procedimento administrativo específico instaurado pela Administração.</w:t>
      </w:r>
    </w:p>
    <w:p w:rsidR="001506BA" w:rsidRPr="004631D9" w:rsidRDefault="001506BA" w:rsidP="001506BA">
      <w:pPr>
        <w:autoSpaceDE w:val="0"/>
        <w:autoSpaceDN w:val="0"/>
        <w:adjustRightInd w:val="0"/>
        <w:spacing w:after="0" w:line="240" w:lineRule="auto"/>
        <w:jc w:val="both"/>
        <w:rPr>
          <w:rFonts w:ascii="Times New Roman" w:hAnsi="Times New Roman" w:cs="Times New Roman"/>
          <w:b/>
          <w:bCs/>
          <w:sz w:val="24"/>
          <w:szCs w:val="24"/>
        </w:rPr>
      </w:pPr>
    </w:p>
    <w:p w:rsidR="001506BA" w:rsidRPr="004631D9" w:rsidRDefault="001506BA" w:rsidP="001506BA">
      <w:pPr>
        <w:autoSpaceDE w:val="0"/>
        <w:autoSpaceDN w:val="0"/>
        <w:adjustRightInd w:val="0"/>
        <w:spacing w:after="0" w:line="240" w:lineRule="auto"/>
        <w:jc w:val="both"/>
        <w:rPr>
          <w:rFonts w:ascii="Times New Roman" w:hAnsi="Times New Roman" w:cs="Times New Roman"/>
          <w:b/>
          <w:bCs/>
          <w:sz w:val="24"/>
          <w:szCs w:val="24"/>
        </w:rPr>
      </w:pPr>
      <w:r w:rsidRPr="004631D9">
        <w:rPr>
          <w:rFonts w:ascii="Times New Roman" w:hAnsi="Times New Roman" w:cs="Times New Roman"/>
          <w:b/>
          <w:bCs/>
          <w:sz w:val="24"/>
          <w:szCs w:val="24"/>
        </w:rPr>
        <w:t>17. OBRIGAÇÕES DA CONTRATADA E CONTRATANTE</w:t>
      </w:r>
    </w:p>
    <w:p w:rsidR="001506BA" w:rsidRPr="004631D9" w:rsidRDefault="001506BA" w:rsidP="001506BA">
      <w:pPr>
        <w:autoSpaceDE w:val="0"/>
        <w:autoSpaceDN w:val="0"/>
        <w:adjustRightInd w:val="0"/>
        <w:spacing w:after="0" w:line="240" w:lineRule="auto"/>
        <w:jc w:val="both"/>
        <w:rPr>
          <w:rFonts w:ascii="Times New Roman" w:hAnsi="Times New Roman" w:cs="Times New Roman"/>
          <w:b/>
          <w:bCs/>
          <w:sz w:val="24"/>
          <w:szCs w:val="24"/>
        </w:rPr>
      </w:pPr>
    </w:p>
    <w:p w:rsidR="001506BA" w:rsidRPr="004631D9" w:rsidRDefault="001506BA" w:rsidP="001506BA">
      <w:pPr>
        <w:autoSpaceDE w:val="0"/>
        <w:autoSpaceDN w:val="0"/>
        <w:adjustRightInd w:val="0"/>
        <w:spacing w:after="0" w:line="240" w:lineRule="auto"/>
        <w:jc w:val="both"/>
        <w:rPr>
          <w:rFonts w:ascii="Times New Roman" w:hAnsi="Times New Roman" w:cs="Times New Roman"/>
          <w:b/>
          <w:bCs/>
          <w:sz w:val="24"/>
          <w:szCs w:val="24"/>
        </w:rPr>
      </w:pPr>
      <w:r w:rsidRPr="004631D9">
        <w:rPr>
          <w:rFonts w:ascii="Times New Roman" w:hAnsi="Times New Roman" w:cs="Times New Roman"/>
          <w:b/>
          <w:bCs/>
          <w:sz w:val="24"/>
          <w:szCs w:val="24"/>
        </w:rPr>
        <w:t>Das obrigações da contratada</w:t>
      </w:r>
    </w:p>
    <w:p w:rsidR="001506BA" w:rsidRPr="004631D9" w:rsidRDefault="001506BA" w:rsidP="001506BA">
      <w:pPr>
        <w:autoSpaceDE w:val="0"/>
        <w:autoSpaceDN w:val="0"/>
        <w:adjustRightInd w:val="0"/>
        <w:spacing w:after="0" w:line="240" w:lineRule="auto"/>
        <w:jc w:val="both"/>
        <w:rPr>
          <w:rFonts w:ascii="Times New Roman" w:hAnsi="Times New Roman" w:cs="Times New Roman"/>
          <w:sz w:val="24"/>
          <w:szCs w:val="24"/>
        </w:rPr>
      </w:pPr>
    </w:p>
    <w:p w:rsidR="001506BA" w:rsidRPr="004631D9" w:rsidRDefault="001506BA" w:rsidP="000B4A95">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17.1. Executar os serviços em conformidade com as normas da ABNT e as legislações existentes para cada caso;</w:t>
      </w:r>
    </w:p>
    <w:p w:rsidR="001506BA" w:rsidRPr="004631D9" w:rsidRDefault="001506BA" w:rsidP="000B4A95">
      <w:pPr>
        <w:autoSpaceDE w:val="0"/>
        <w:autoSpaceDN w:val="0"/>
        <w:adjustRightInd w:val="0"/>
        <w:spacing w:after="0" w:line="240" w:lineRule="auto"/>
        <w:jc w:val="both"/>
        <w:rPr>
          <w:rFonts w:ascii="Times New Roman" w:hAnsi="Times New Roman" w:cs="Times New Roman"/>
          <w:sz w:val="24"/>
          <w:szCs w:val="24"/>
        </w:rPr>
      </w:pPr>
    </w:p>
    <w:p w:rsidR="001506BA" w:rsidRPr="004631D9" w:rsidRDefault="001506BA" w:rsidP="000B4A95">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17.2. Realizar os serviços descritos no Memorial Descritivo, na Planilha Orçamentária e nos Projetos, de acordo com a melhor técnica aplicável, com zelo e diligência;</w:t>
      </w:r>
    </w:p>
    <w:p w:rsidR="000B4A95" w:rsidRPr="004631D9" w:rsidRDefault="000B4A95" w:rsidP="000B4A95">
      <w:pPr>
        <w:autoSpaceDE w:val="0"/>
        <w:autoSpaceDN w:val="0"/>
        <w:adjustRightInd w:val="0"/>
        <w:spacing w:after="0" w:line="240" w:lineRule="auto"/>
        <w:jc w:val="both"/>
        <w:rPr>
          <w:rFonts w:ascii="Times New Roman" w:hAnsi="Times New Roman" w:cs="Times New Roman"/>
          <w:sz w:val="24"/>
          <w:szCs w:val="24"/>
        </w:rPr>
      </w:pPr>
    </w:p>
    <w:p w:rsidR="000B4A95" w:rsidRPr="004631D9" w:rsidRDefault="000B4A95" w:rsidP="000B4A95">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17.3. A CONTRATADA responsabilizar-se-á integralmente por todo o serviço executado. Inclusive na eventualidade de haver a necessidade de retrabalhos, em especial quando daqueles não aceitos pela fiscalização.</w:t>
      </w:r>
    </w:p>
    <w:p w:rsidR="000B4A95" w:rsidRPr="004631D9" w:rsidRDefault="000B4A95" w:rsidP="000B4A95">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17.4. A CONTRATADA deverá observar e atender os planos, programas e as condicionantes impostas no Licenciamento Ambiental, sendo o responsável por qualquer omissão do não atendimento quanto as questões ambientais.</w:t>
      </w:r>
    </w:p>
    <w:p w:rsidR="000B4A95" w:rsidRPr="004631D9" w:rsidRDefault="000B4A95" w:rsidP="000B4A95">
      <w:pPr>
        <w:autoSpaceDE w:val="0"/>
        <w:autoSpaceDN w:val="0"/>
        <w:adjustRightInd w:val="0"/>
        <w:spacing w:after="0" w:line="240" w:lineRule="auto"/>
        <w:jc w:val="both"/>
        <w:rPr>
          <w:rFonts w:ascii="Times New Roman" w:hAnsi="Times New Roman" w:cs="Times New Roman"/>
          <w:sz w:val="24"/>
          <w:szCs w:val="24"/>
        </w:rPr>
      </w:pPr>
    </w:p>
    <w:p w:rsidR="000B4A95" w:rsidRPr="004631D9" w:rsidRDefault="000B4A95" w:rsidP="000B4A95">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17.5. Acatar as determinações do fiscal do contrato, exceto as manifestamente ilegais;  </w:t>
      </w:r>
    </w:p>
    <w:p w:rsidR="000B4A95" w:rsidRPr="004631D9" w:rsidRDefault="000B4A95" w:rsidP="000B4A95">
      <w:pPr>
        <w:autoSpaceDE w:val="0"/>
        <w:autoSpaceDN w:val="0"/>
        <w:adjustRightInd w:val="0"/>
        <w:spacing w:after="0" w:line="240" w:lineRule="auto"/>
        <w:jc w:val="both"/>
        <w:rPr>
          <w:rFonts w:ascii="Times New Roman" w:hAnsi="Times New Roman" w:cs="Times New Roman"/>
          <w:sz w:val="24"/>
          <w:szCs w:val="24"/>
        </w:rPr>
      </w:pPr>
    </w:p>
    <w:p w:rsidR="000B4A95" w:rsidRPr="004631D9" w:rsidRDefault="000B4A95" w:rsidP="000B4A95">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17.6. Recolher taxas referentes à Anotação de Responsabilidade Técnica - ART (CREA/MT) dos profissionais responsáveis pela obra;</w:t>
      </w:r>
    </w:p>
    <w:p w:rsidR="000B4A95" w:rsidRPr="004631D9" w:rsidRDefault="000B4A95" w:rsidP="000B4A95">
      <w:pPr>
        <w:autoSpaceDE w:val="0"/>
        <w:autoSpaceDN w:val="0"/>
        <w:adjustRightInd w:val="0"/>
        <w:spacing w:after="0" w:line="240" w:lineRule="auto"/>
        <w:jc w:val="both"/>
        <w:rPr>
          <w:rFonts w:ascii="Times New Roman" w:hAnsi="Times New Roman" w:cs="Times New Roman"/>
          <w:sz w:val="24"/>
          <w:szCs w:val="24"/>
        </w:rPr>
      </w:pPr>
    </w:p>
    <w:p w:rsidR="000B4A95" w:rsidRPr="004631D9" w:rsidRDefault="000B4A95" w:rsidP="000B4A95">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17.7. Comunicar à CONTRATANTE qualquer irregularidade relacionada com a execução dos serviços;</w:t>
      </w:r>
    </w:p>
    <w:p w:rsidR="000B4A95" w:rsidRPr="004631D9" w:rsidRDefault="000B4A95" w:rsidP="000B4A95">
      <w:pPr>
        <w:autoSpaceDE w:val="0"/>
        <w:autoSpaceDN w:val="0"/>
        <w:adjustRightInd w:val="0"/>
        <w:spacing w:after="0" w:line="240" w:lineRule="auto"/>
        <w:jc w:val="both"/>
        <w:rPr>
          <w:rFonts w:ascii="Times New Roman" w:hAnsi="Times New Roman" w:cs="Times New Roman"/>
          <w:sz w:val="24"/>
          <w:szCs w:val="24"/>
        </w:rPr>
      </w:pPr>
    </w:p>
    <w:p w:rsidR="000B4A95" w:rsidRPr="004631D9" w:rsidRDefault="000B4A95" w:rsidP="000B4A95">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17.8. A CONTRATADA deverá pagar seus funcionários em dia, inclusive responsabilizar-se exclusiva e integralmente pelo pessoal utilizado na execução dos serviços incluindo os encargos trabalhistas, previdenciários, sociais, fiscais e comerciais, resultantes de vínculo empregatício. Desta forma, a CONTRATADA deverá arcar com todos os ônus e obrigações e em nenhuma hipótese, poderão ser transferidos para a CONTRATANTE.</w:t>
      </w:r>
    </w:p>
    <w:p w:rsidR="000B4A95" w:rsidRPr="004631D9" w:rsidRDefault="000B4A95" w:rsidP="000B4A95">
      <w:pPr>
        <w:autoSpaceDE w:val="0"/>
        <w:autoSpaceDN w:val="0"/>
        <w:adjustRightInd w:val="0"/>
        <w:spacing w:after="0" w:line="240" w:lineRule="auto"/>
        <w:jc w:val="both"/>
        <w:rPr>
          <w:rFonts w:ascii="Times New Roman" w:hAnsi="Times New Roman" w:cs="Times New Roman"/>
          <w:sz w:val="24"/>
          <w:szCs w:val="24"/>
        </w:rPr>
      </w:pPr>
    </w:p>
    <w:p w:rsidR="000B4A95" w:rsidRPr="004631D9" w:rsidRDefault="000B4A95" w:rsidP="000B4A95">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17.9. Responsabilizar-se por todas as despesas com pessoal, equipamentos, impostos, alimentação, transporte, material, etc.;</w:t>
      </w:r>
    </w:p>
    <w:p w:rsidR="000B4A95" w:rsidRPr="004631D9" w:rsidRDefault="000B4A95" w:rsidP="000B4A95">
      <w:pPr>
        <w:autoSpaceDE w:val="0"/>
        <w:autoSpaceDN w:val="0"/>
        <w:adjustRightInd w:val="0"/>
        <w:spacing w:after="0" w:line="240" w:lineRule="auto"/>
        <w:jc w:val="both"/>
        <w:rPr>
          <w:rFonts w:ascii="Times New Roman" w:hAnsi="Times New Roman" w:cs="Times New Roman"/>
          <w:sz w:val="24"/>
          <w:szCs w:val="24"/>
        </w:rPr>
      </w:pPr>
    </w:p>
    <w:p w:rsidR="000B4A95" w:rsidRPr="004631D9" w:rsidRDefault="000B4A95" w:rsidP="000B4A95">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17.10. Fornecer Equipamentos de Proteção Individual - EPI´S e Equipamento de Proteção Coletiva – EPC’s aos seus funcionários, e fiscalizar o uso dos mesmos.</w:t>
      </w:r>
    </w:p>
    <w:p w:rsidR="000B4A95" w:rsidRPr="004631D9" w:rsidRDefault="000B4A95" w:rsidP="000B4A95">
      <w:pPr>
        <w:autoSpaceDE w:val="0"/>
        <w:autoSpaceDN w:val="0"/>
        <w:adjustRightInd w:val="0"/>
        <w:spacing w:after="0" w:line="240" w:lineRule="auto"/>
        <w:jc w:val="both"/>
        <w:rPr>
          <w:rFonts w:ascii="Times New Roman" w:hAnsi="Times New Roman" w:cs="Times New Roman"/>
          <w:sz w:val="24"/>
          <w:szCs w:val="24"/>
        </w:rPr>
      </w:pPr>
    </w:p>
    <w:p w:rsidR="000B4A95" w:rsidRPr="004631D9" w:rsidRDefault="000B4A95" w:rsidP="000B4A95">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17.11. Ser responsável pelas providências administrativas relativas ao deslocamento de seus prepostos, terceirizados e outros encargos;</w:t>
      </w:r>
    </w:p>
    <w:p w:rsidR="000B4A95" w:rsidRPr="004631D9" w:rsidRDefault="000B4A95" w:rsidP="000B4A95">
      <w:pPr>
        <w:autoSpaceDE w:val="0"/>
        <w:autoSpaceDN w:val="0"/>
        <w:adjustRightInd w:val="0"/>
        <w:spacing w:after="0" w:line="240" w:lineRule="auto"/>
        <w:jc w:val="both"/>
        <w:rPr>
          <w:rFonts w:ascii="Times New Roman" w:hAnsi="Times New Roman" w:cs="Times New Roman"/>
          <w:sz w:val="24"/>
          <w:szCs w:val="24"/>
        </w:rPr>
      </w:pPr>
    </w:p>
    <w:p w:rsidR="000B4A95" w:rsidRPr="004631D9" w:rsidRDefault="000B4A95" w:rsidP="000B4A95">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17.12. Atender a prestação dos serviços com pessoal devidamente qualificado e devidamente identificados, bem como, observar rigorosamente o cronograma de execução ou outras condições estabelecidas entre as partes;</w:t>
      </w:r>
    </w:p>
    <w:p w:rsidR="000B4A95" w:rsidRPr="004631D9" w:rsidRDefault="000B4A95" w:rsidP="000B4A95">
      <w:pPr>
        <w:autoSpaceDE w:val="0"/>
        <w:autoSpaceDN w:val="0"/>
        <w:adjustRightInd w:val="0"/>
        <w:spacing w:after="0" w:line="240" w:lineRule="auto"/>
        <w:jc w:val="both"/>
        <w:rPr>
          <w:rFonts w:ascii="Times New Roman" w:hAnsi="Times New Roman" w:cs="Times New Roman"/>
          <w:sz w:val="24"/>
          <w:szCs w:val="24"/>
        </w:rPr>
      </w:pPr>
    </w:p>
    <w:p w:rsidR="000B4A95" w:rsidRPr="004631D9" w:rsidRDefault="000B4A95" w:rsidP="000B4A95">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17.13. Manter o Diário de Registro de Obra devidamente atualizado;</w:t>
      </w:r>
    </w:p>
    <w:p w:rsidR="000B4A95" w:rsidRPr="004631D9" w:rsidRDefault="000B4A95" w:rsidP="000B4A95">
      <w:pPr>
        <w:autoSpaceDE w:val="0"/>
        <w:autoSpaceDN w:val="0"/>
        <w:adjustRightInd w:val="0"/>
        <w:spacing w:after="0" w:line="240" w:lineRule="auto"/>
        <w:jc w:val="both"/>
        <w:rPr>
          <w:rFonts w:ascii="Times New Roman" w:hAnsi="Times New Roman" w:cs="Times New Roman"/>
          <w:sz w:val="24"/>
          <w:szCs w:val="24"/>
        </w:rPr>
      </w:pPr>
    </w:p>
    <w:p w:rsidR="000B4A95" w:rsidRPr="004631D9" w:rsidRDefault="000B4A95" w:rsidP="000B4A95">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17.14. Observar rigorosamente o cronograma de execução ou outras condições estabelecidas entre as partes;</w:t>
      </w:r>
    </w:p>
    <w:p w:rsidR="000B4A95" w:rsidRPr="004631D9" w:rsidRDefault="000B4A95" w:rsidP="00E74D9D">
      <w:pPr>
        <w:autoSpaceDE w:val="0"/>
        <w:autoSpaceDN w:val="0"/>
        <w:adjustRightInd w:val="0"/>
        <w:spacing w:after="0" w:line="240" w:lineRule="auto"/>
        <w:jc w:val="both"/>
        <w:rPr>
          <w:rFonts w:ascii="Times New Roman" w:hAnsi="Times New Roman" w:cs="Times New Roman"/>
          <w:sz w:val="24"/>
          <w:szCs w:val="24"/>
        </w:rPr>
      </w:pPr>
    </w:p>
    <w:p w:rsidR="00E74D9D" w:rsidRPr="004631D9" w:rsidRDefault="00E74D9D" w:rsidP="00E74D9D">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17.15. Aceitar, nas mesmas condições iniciais do contrato, os acréscimos e supressões que se fizerem necessárias, dentro do limite permitido em lei.</w:t>
      </w:r>
    </w:p>
    <w:p w:rsidR="00E74D9D" w:rsidRPr="004631D9" w:rsidRDefault="00E74D9D" w:rsidP="00E74D9D">
      <w:pPr>
        <w:autoSpaceDE w:val="0"/>
        <w:autoSpaceDN w:val="0"/>
        <w:adjustRightInd w:val="0"/>
        <w:spacing w:after="0" w:line="240" w:lineRule="auto"/>
        <w:jc w:val="both"/>
        <w:rPr>
          <w:rFonts w:ascii="Times New Roman" w:hAnsi="Times New Roman" w:cs="Times New Roman"/>
          <w:sz w:val="24"/>
          <w:szCs w:val="24"/>
        </w:rPr>
      </w:pPr>
    </w:p>
    <w:p w:rsidR="00E74D9D" w:rsidRPr="004631D9" w:rsidRDefault="00E74D9D" w:rsidP="00E74D9D">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17.16. Responsabilizar-se pelos danos causados diretamente ao Contratante ou a terceiros, decorrentes de sua culpa ou dolo na execução deste Contrato, não excluindo ou reduzindo a fiscalização ou acompanhamento pelo Contratante;</w:t>
      </w:r>
    </w:p>
    <w:p w:rsidR="00E74D9D" w:rsidRPr="004631D9" w:rsidRDefault="00E74D9D" w:rsidP="00E74D9D">
      <w:pPr>
        <w:autoSpaceDE w:val="0"/>
        <w:autoSpaceDN w:val="0"/>
        <w:adjustRightInd w:val="0"/>
        <w:spacing w:after="0" w:line="240" w:lineRule="auto"/>
        <w:jc w:val="both"/>
        <w:rPr>
          <w:rFonts w:ascii="Times New Roman" w:hAnsi="Times New Roman" w:cs="Times New Roman"/>
          <w:sz w:val="24"/>
          <w:szCs w:val="24"/>
        </w:rPr>
      </w:pPr>
    </w:p>
    <w:p w:rsidR="00E74D9D" w:rsidRPr="004631D9" w:rsidRDefault="00E74D9D" w:rsidP="00E74D9D">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17.17. Manter, durante a execução da obra, em local adequado, caçamba, para recolhimento diário dos entulhos provenientes da obra;</w:t>
      </w:r>
    </w:p>
    <w:p w:rsidR="00E74D9D" w:rsidRPr="004631D9" w:rsidRDefault="00E74D9D" w:rsidP="00E74D9D">
      <w:pPr>
        <w:autoSpaceDE w:val="0"/>
        <w:autoSpaceDN w:val="0"/>
        <w:adjustRightInd w:val="0"/>
        <w:spacing w:after="0" w:line="240" w:lineRule="auto"/>
        <w:jc w:val="both"/>
        <w:rPr>
          <w:rFonts w:ascii="Times New Roman" w:hAnsi="Times New Roman" w:cs="Times New Roman"/>
          <w:sz w:val="24"/>
          <w:szCs w:val="24"/>
        </w:rPr>
      </w:pPr>
    </w:p>
    <w:p w:rsidR="00E74D9D" w:rsidRPr="004631D9" w:rsidRDefault="00E74D9D" w:rsidP="00E74D9D">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17.18. O transporte de material residual para bota fora será de responsabilidade da CONTRATADA, não devendo esta deixar o local com qualquer resíduo de material utilizado durante a execução dos serviços;</w:t>
      </w:r>
    </w:p>
    <w:p w:rsidR="00E74D9D" w:rsidRPr="004631D9" w:rsidRDefault="00E74D9D" w:rsidP="00E74D9D">
      <w:pPr>
        <w:autoSpaceDE w:val="0"/>
        <w:autoSpaceDN w:val="0"/>
        <w:adjustRightInd w:val="0"/>
        <w:spacing w:after="0" w:line="240" w:lineRule="auto"/>
        <w:jc w:val="both"/>
        <w:rPr>
          <w:rFonts w:ascii="Times New Roman" w:hAnsi="Times New Roman" w:cs="Times New Roman"/>
          <w:sz w:val="24"/>
          <w:szCs w:val="24"/>
        </w:rPr>
      </w:pPr>
    </w:p>
    <w:p w:rsidR="00E74D9D" w:rsidRPr="004631D9" w:rsidRDefault="00E74D9D" w:rsidP="00E74D9D">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17.19. Executar a obra dentro do cronograma estabelecido em contrato;</w:t>
      </w:r>
    </w:p>
    <w:p w:rsidR="00E74D9D" w:rsidRPr="004631D9" w:rsidRDefault="00E74D9D" w:rsidP="00E74D9D">
      <w:pPr>
        <w:autoSpaceDE w:val="0"/>
        <w:autoSpaceDN w:val="0"/>
        <w:adjustRightInd w:val="0"/>
        <w:spacing w:after="0" w:line="240" w:lineRule="auto"/>
        <w:jc w:val="both"/>
        <w:rPr>
          <w:rFonts w:ascii="Times New Roman" w:hAnsi="Times New Roman" w:cs="Times New Roman"/>
          <w:sz w:val="24"/>
          <w:szCs w:val="24"/>
        </w:rPr>
      </w:pPr>
    </w:p>
    <w:p w:rsidR="00E74D9D" w:rsidRPr="004631D9" w:rsidRDefault="00E74D9D" w:rsidP="00E74D9D">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17.20. Ao término dos serviços, a empresa contratada deverá comunicar ao contratante para recebimento provisório dos serviços contratados;</w:t>
      </w:r>
    </w:p>
    <w:p w:rsidR="00E74D9D" w:rsidRPr="004631D9" w:rsidRDefault="00E74D9D" w:rsidP="00E74D9D">
      <w:pPr>
        <w:autoSpaceDE w:val="0"/>
        <w:autoSpaceDN w:val="0"/>
        <w:adjustRightInd w:val="0"/>
        <w:spacing w:after="0" w:line="240" w:lineRule="auto"/>
        <w:jc w:val="both"/>
        <w:rPr>
          <w:rFonts w:ascii="Times New Roman" w:hAnsi="Times New Roman" w:cs="Times New Roman"/>
          <w:sz w:val="24"/>
          <w:szCs w:val="24"/>
        </w:rPr>
      </w:pPr>
    </w:p>
    <w:p w:rsidR="00E74D9D" w:rsidRPr="004631D9" w:rsidRDefault="00E74D9D" w:rsidP="00E74D9D">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17.21. O recebimento definitivo ocorrerá após o saneamento das eventuais pendências relacionadas no recebimento provisório.</w:t>
      </w:r>
    </w:p>
    <w:p w:rsidR="00E74D9D" w:rsidRPr="004631D9" w:rsidRDefault="00E74D9D" w:rsidP="00E74D9D">
      <w:pPr>
        <w:autoSpaceDE w:val="0"/>
        <w:autoSpaceDN w:val="0"/>
        <w:adjustRightInd w:val="0"/>
        <w:spacing w:after="0" w:line="240" w:lineRule="auto"/>
        <w:jc w:val="both"/>
        <w:rPr>
          <w:rFonts w:ascii="Times New Roman" w:hAnsi="Times New Roman" w:cs="Times New Roman"/>
          <w:sz w:val="24"/>
          <w:szCs w:val="24"/>
        </w:rPr>
      </w:pPr>
    </w:p>
    <w:p w:rsidR="00E74D9D" w:rsidRPr="004631D9" w:rsidRDefault="00E74D9D" w:rsidP="00E74D9D">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17.22. Será da competência da CONTRATADA conhecer as condições do local de implantação da edificação e seu terreno com os seguintes objetivos:</w:t>
      </w:r>
    </w:p>
    <w:p w:rsidR="00E74D9D" w:rsidRPr="004631D9" w:rsidRDefault="00E74D9D" w:rsidP="00E74D9D">
      <w:pPr>
        <w:autoSpaceDE w:val="0"/>
        <w:autoSpaceDN w:val="0"/>
        <w:adjustRightInd w:val="0"/>
        <w:spacing w:after="0" w:line="240" w:lineRule="auto"/>
        <w:jc w:val="both"/>
        <w:rPr>
          <w:rFonts w:ascii="Times New Roman" w:hAnsi="Times New Roman" w:cs="Times New Roman"/>
          <w:sz w:val="24"/>
          <w:szCs w:val="24"/>
        </w:rPr>
      </w:pPr>
    </w:p>
    <w:p w:rsidR="00E74D9D" w:rsidRPr="004631D9" w:rsidRDefault="00E74D9D" w:rsidP="00E74D9D">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a) Inteirar-se dos projetos existentes, como um todo, estendendo a análise aos desenhos, memoriais descritivos e especificações e confrontando com a realidade local, a fim dealcançar a melhor técnica construtiva na etapa da execução da obra.</w:t>
      </w:r>
    </w:p>
    <w:p w:rsidR="00E74D9D" w:rsidRPr="004631D9" w:rsidRDefault="00E74D9D" w:rsidP="00E74D9D">
      <w:pPr>
        <w:autoSpaceDE w:val="0"/>
        <w:autoSpaceDN w:val="0"/>
        <w:adjustRightInd w:val="0"/>
        <w:spacing w:after="0" w:line="240" w:lineRule="auto"/>
        <w:jc w:val="both"/>
        <w:rPr>
          <w:rFonts w:ascii="Times New Roman" w:hAnsi="Times New Roman" w:cs="Times New Roman"/>
          <w:sz w:val="24"/>
          <w:szCs w:val="24"/>
        </w:rPr>
      </w:pPr>
    </w:p>
    <w:p w:rsidR="00E74D9D" w:rsidRPr="004631D9" w:rsidRDefault="00E74D9D" w:rsidP="00E74D9D">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b) Conhecer todas as características do local da obra e demais condicionantes visando umplanejamento eficiente, antecipando os possíveis percalços bem como a escolha domelhor sistema construtivo e materiais adotados no tocante as:</w:t>
      </w:r>
    </w:p>
    <w:p w:rsidR="00E74D9D" w:rsidRPr="004631D9" w:rsidRDefault="00E74D9D" w:rsidP="00E74D9D">
      <w:pPr>
        <w:autoSpaceDE w:val="0"/>
        <w:autoSpaceDN w:val="0"/>
        <w:adjustRightInd w:val="0"/>
        <w:spacing w:after="0" w:line="240" w:lineRule="auto"/>
        <w:jc w:val="both"/>
        <w:rPr>
          <w:rFonts w:ascii="Times New Roman" w:hAnsi="Times New Roman" w:cs="Times New Roman"/>
          <w:sz w:val="24"/>
          <w:szCs w:val="24"/>
        </w:rPr>
      </w:pPr>
    </w:p>
    <w:p w:rsidR="00E74D9D" w:rsidRPr="004631D9" w:rsidRDefault="00E74D9D" w:rsidP="00E74D9D">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I. Condições do meio ambiente (solo, ventos dominantes, insolação, temperaturaambiente, período de estiagem, período chuvoso, intensidade pluviométrica eoutros);</w:t>
      </w:r>
    </w:p>
    <w:p w:rsidR="00E74D9D" w:rsidRPr="004631D9" w:rsidRDefault="00E74D9D" w:rsidP="00E74D9D">
      <w:pPr>
        <w:autoSpaceDE w:val="0"/>
        <w:autoSpaceDN w:val="0"/>
        <w:adjustRightInd w:val="0"/>
        <w:spacing w:after="0" w:line="240" w:lineRule="auto"/>
        <w:jc w:val="both"/>
        <w:rPr>
          <w:rFonts w:ascii="Times New Roman" w:hAnsi="Times New Roman" w:cs="Times New Roman"/>
          <w:sz w:val="24"/>
          <w:szCs w:val="24"/>
        </w:rPr>
      </w:pPr>
    </w:p>
    <w:p w:rsidR="000B4A95" w:rsidRPr="004631D9" w:rsidRDefault="00E74D9D" w:rsidP="00E74D9D">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II. Posturas legais relativas a critérios de segurança e à aprovação da documentação emgeral nos órgãos competentes;</w:t>
      </w:r>
    </w:p>
    <w:p w:rsidR="003F7F43" w:rsidRPr="004631D9" w:rsidRDefault="003F7F43" w:rsidP="00CC09A4">
      <w:pPr>
        <w:autoSpaceDE w:val="0"/>
        <w:autoSpaceDN w:val="0"/>
        <w:adjustRightInd w:val="0"/>
        <w:spacing w:after="0" w:line="240" w:lineRule="auto"/>
        <w:jc w:val="both"/>
        <w:rPr>
          <w:rFonts w:ascii="Times New Roman" w:hAnsi="Times New Roman" w:cs="Times New Roman"/>
          <w:sz w:val="24"/>
          <w:szCs w:val="24"/>
        </w:rPr>
      </w:pPr>
    </w:p>
    <w:p w:rsidR="00CC09A4" w:rsidRPr="004631D9" w:rsidRDefault="00CC09A4" w:rsidP="00CC09A4">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III. Condições relativas às vias de acesso e dimensões do canteiro de serviço;</w:t>
      </w:r>
    </w:p>
    <w:p w:rsidR="00CC09A4" w:rsidRPr="004631D9" w:rsidRDefault="00CC09A4" w:rsidP="00CC09A4">
      <w:pPr>
        <w:autoSpaceDE w:val="0"/>
        <w:autoSpaceDN w:val="0"/>
        <w:adjustRightInd w:val="0"/>
        <w:spacing w:after="0" w:line="240" w:lineRule="auto"/>
        <w:jc w:val="both"/>
        <w:rPr>
          <w:rFonts w:ascii="Times New Roman" w:hAnsi="Times New Roman" w:cs="Times New Roman"/>
          <w:sz w:val="24"/>
          <w:szCs w:val="24"/>
        </w:rPr>
      </w:pPr>
    </w:p>
    <w:p w:rsidR="00CC09A4" w:rsidRPr="004631D9" w:rsidRDefault="00CC09A4" w:rsidP="00CC09A4">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IV. Condições topográficas .</w:t>
      </w:r>
    </w:p>
    <w:p w:rsidR="00CC09A4" w:rsidRPr="004631D9" w:rsidRDefault="00CC09A4" w:rsidP="00CC09A4">
      <w:pPr>
        <w:autoSpaceDE w:val="0"/>
        <w:autoSpaceDN w:val="0"/>
        <w:adjustRightInd w:val="0"/>
        <w:spacing w:after="0" w:line="240" w:lineRule="auto"/>
        <w:jc w:val="both"/>
        <w:rPr>
          <w:rFonts w:ascii="Times New Roman" w:hAnsi="Times New Roman" w:cs="Times New Roman"/>
          <w:sz w:val="24"/>
          <w:szCs w:val="24"/>
        </w:rPr>
      </w:pPr>
    </w:p>
    <w:p w:rsidR="00CC09A4" w:rsidRPr="004631D9" w:rsidRDefault="00CC09A4" w:rsidP="00CC09A4">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V. Condições de mercado relativas à disponibilidade de mão de obra qualificada e em quantidade suficiente, de materiais para construção, de máquinas e equipamentos que dependam de locação, tais como guinchos, guindastes, gruas, etc., e de empresas especializadas em prestação de serviços específicos;</w:t>
      </w:r>
    </w:p>
    <w:p w:rsidR="00CC09A4" w:rsidRPr="004631D9" w:rsidRDefault="00CC09A4" w:rsidP="00CC09A4">
      <w:pPr>
        <w:autoSpaceDE w:val="0"/>
        <w:autoSpaceDN w:val="0"/>
        <w:adjustRightInd w:val="0"/>
        <w:spacing w:after="0" w:line="240" w:lineRule="auto"/>
        <w:jc w:val="both"/>
        <w:rPr>
          <w:rFonts w:ascii="Times New Roman" w:hAnsi="Times New Roman" w:cs="Times New Roman"/>
          <w:sz w:val="24"/>
          <w:szCs w:val="24"/>
        </w:rPr>
      </w:pPr>
    </w:p>
    <w:p w:rsidR="00CC09A4" w:rsidRPr="004631D9" w:rsidRDefault="00CC09A4" w:rsidP="00CC09A4">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VI. Dos prazos, custos e condições dos fabricantes para aquisição dos equipamentos/materiais previstos nos projetos;</w:t>
      </w:r>
    </w:p>
    <w:p w:rsidR="00CC09A4" w:rsidRPr="004631D9" w:rsidRDefault="00CC09A4" w:rsidP="00CC09A4">
      <w:pPr>
        <w:autoSpaceDE w:val="0"/>
        <w:autoSpaceDN w:val="0"/>
        <w:adjustRightInd w:val="0"/>
        <w:spacing w:after="0" w:line="240" w:lineRule="auto"/>
        <w:jc w:val="both"/>
        <w:rPr>
          <w:rFonts w:ascii="Times New Roman" w:hAnsi="Times New Roman" w:cs="Times New Roman"/>
          <w:sz w:val="24"/>
          <w:szCs w:val="24"/>
        </w:rPr>
      </w:pPr>
    </w:p>
    <w:p w:rsidR="00CC09A4" w:rsidRPr="004631D9" w:rsidRDefault="00CC09A4" w:rsidP="00CC09A4">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VII. Das tributações referentes a importação de equipamentos, diferença de ICMS entre os Estados, custos de fretes;</w:t>
      </w:r>
    </w:p>
    <w:p w:rsidR="00CC09A4" w:rsidRPr="004631D9" w:rsidRDefault="00CC09A4" w:rsidP="00CC09A4">
      <w:pPr>
        <w:autoSpaceDE w:val="0"/>
        <w:autoSpaceDN w:val="0"/>
        <w:adjustRightInd w:val="0"/>
        <w:spacing w:after="0" w:line="240" w:lineRule="auto"/>
        <w:jc w:val="both"/>
        <w:rPr>
          <w:rFonts w:ascii="Times New Roman" w:hAnsi="Times New Roman" w:cs="Times New Roman"/>
          <w:sz w:val="24"/>
          <w:szCs w:val="24"/>
        </w:rPr>
      </w:pPr>
    </w:p>
    <w:p w:rsidR="00CC09A4" w:rsidRPr="004631D9" w:rsidRDefault="00CC09A4" w:rsidP="00CC09A4">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VIII. Disponibilidade de água potável e para uso na construção, energia elétrica, telefone, internet e alimentação para o canteiro de obras;</w:t>
      </w:r>
    </w:p>
    <w:p w:rsidR="00CC09A4" w:rsidRPr="004631D9" w:rsidRDefault="00CC09A4" w:rsidP="00CC09A4">
      <w:pPr>
        <w:autoSpaceDE w:val="0"/>
        <w:autoSpaceDN w:val="0"/>
        <w:adjustRightInd w:val="0"/>
        <w:spacing w:after="0" w:line="240" w:lineRule="auto"/>
        <w:jc w:val="both"/>
        <w:rPr>
          <w:rFonts w:ascii="Times New Roman" w:hAnsi="Times New Roman" w:cs="Times New Roman"/>
          <w:sz w:val="24"/>
          <w:szCs w:val="24"/>
        </w:rPr>
      </w:pPr>
    </w:p>
    <w:p w:rsidR="00CC09A4" w:rsidRPr="004631D9" w:rsidRDefault="00CC09A4" w:rsidP="00CC09A4">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lastRenderedPageBreak/>
        <w:t>IX. Das condições de segurança local, quanto a proteção patrimonial e dos funcionários no canteiro de obra;</w:t>
      </w:r>
    </w:p>
    <w:p w:rsidR="00CC09A4" w:rsidRPr="004631D9" w:rsidRDefault="00CC09A4" w:rsidP="00CC09A4">
      <w:pPr>
        <w:autoSpaceDE w:val="0"/>
        <w:autoSpaceDN w:val="0"/>
        <w:adjustRightInd w:val="0"/>
        <w:spacing w:after="0" w:line="240" w:lineRule="auto"/>
        <w:jc w:val="both"/>
        <w:rPr>
          <w:rFonts w:ascii="Times New Roman" w:hAnsi="Times New Roman" w:cs="Times New Roman"/>
          <w:sz w:val="24"/>
          <w:szCs w:val="24"/>
        </w:rPr>
      </w:pPr>
    </w:p>
    <w:p w:rsidR="00CC09A4" w:rsidRPr="004631D9" w:rsidRDefault="00CC09A4" w:rsidP="00CC09A4">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X. Das condições de segurança no canteiro de obras regidas pelo Ministério do Trabalho e Emprego;</w:t>
      </w:r>
    </w:p>
    <w:p w:rsidR="00CC09A4" w:rsidRPr="004631D9" w:rsidRDefault="00CC09A4" w:rsidP="00CC09A4">
      <w:pPr>
        <w:autoSpaceDE w:val="0"/>
        <w:autoSpaceDN w:val="0"/>
        <w:adjustRightInd w:val="0"/>
        <w:spacing w:after="0" w:line="240" w:lineRule="auto"/>
        <w:jc w:val="both"/>
        <w:rPr>
          <w:rFonts w:ascii="Times New Roman" w:hAnsi="Times New Roman" w:cs="Times New Roman"/>
          <w:sz w:val="24"/>
          <w:szCs w:val="24"/>
        </w:rPr>
      </w:pPr>
    </w:p>
    <w:p w:rsidR="00CC09A4" w:rsidRPr="004631D9" w:rsidRDefault="00CC09A4" w:rsidP="00CC09A4">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i. Não será aceita pela FISCALIZAÇÃO nenhuma reclamação ou justificativa de atraso no cronograma por parte da CONTRATADA motivada por qualquer dos fatores mencionados na alínea anterior.</w:t>
      </w:r>
    </w:p>
    <w:p w:rsidR="00CC09A4" w:rsidRPr="004631D9" w:rsidRDefault="00CC09A4" w:rsidP="00CC09A4">
      <w:pPr>
        <w:autoSpaceDE w:val="0"/>
        <w:autoSpaceDN w:val="0"/>
        <w:adjustRightInd w:val="0"/>
        <w:spacing w:after="0" w:line="240" w:lineRule="auto"/>
        <w:jc w:val="both"/>
        <w:rPr>
          <w:rFonts w:ascii="Times New Roman" w:hAnsi="Times New Roman" w:cs="Times New Roman"/>
          <w:sz w:val="24"/>
          <w:szCs w:val="24"/>
        </w:rPr>
      </w:pPr>
    </w:p>
    <w:p w:rsidR="00CC09A4" w:rsidRPr="004631D9" w:rsidRDefault="00CC09A4" w:rsidP="00CC09A4">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ii. Refazer a obra ou serviço, que durante o prazo de garantia, venha a apresentar defeitos construtivos ou quaisquer outros vícios que, venham a dificultar ou impossibilitar a sua utilização, desde que, para a sua ocorrência, não tenha contribuído, por ação ou omissão da CONTRATANTE;</w:t>
      </w:r>
    </w:p>
    <w:p w:rsidR="00CC09A4" w:rsidRPr="004631D9" w:rsidRDefault="00CC09A4" w:rsidP="00CC09A4">
      <w:pPr>
        <w:autoSpaceDE w:val="0"/>
        <w:autoSpaceDN w:val="0"/>
        <w:adjustRightInd w:val="0"/>
        <w:spacing w:after="0" w:line="240" w:lineRule="auto"/>
        <w:jc w:val="both"/>
        <w:rPr>
          <w:rFonts w:ascii="Times New Roman" w:hAnsi="Times New Roman" w:cs="Times New Roman"/>
          <w:sz w:val="24"/>
          <w:szCs w:val="24"/>
        </w:rPr>
      </w:pPr>
    </w:p>
    <w:p w:rsidR="00CC09A4" w:rsidRPr="004631D9" w:rsidRDefault="00CC09A4" w:rsidP="00CC09A4">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iii. Arcar com os custos de horas extras e jornadas de trabalho em período noturno, finais de semana e feriados (se for o caso), respeitando o que determina a Lei nº 605/49.</w:t>
      </w:r>
    </w:p>
    <w:p w:rsidR="00CC09A4" w:rsidRPr="004631D9" w:rsidRDefault="00CC09A4" w:rsidP="00CC09A4">
      <w:pPr>
        <w:autoSpaceDE w:val="0"/>
        <w:autoSpaceDN w:val="0"/>
        <w:adjustRightInd w:val="0"/>
        <w:spacing w:after="0" w:line="240" w:lineRule="auto"/>
        <w:jc w:val="both"/>
        <w:rPr>
          <w:rFonts w:ascii="Times New Roman" w:hAnsi="Times New Roman" w:cs="Times New Roman"/>
          <w:sz w:val="24"/>
          <w:szCs w:val="24"/>
        </w:rPr>
      </w:pPr>
    </w:p>
    <w:p w:rsidR="003F7F43" w:rsidRPr="004631D9" w:rsidRDefault="00CC09A4" w:rsidP="00CC09A4">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iv. Promover treinamento dos trabalhadores para a prevenção de doenças e de acidentes no meio ambiente de trabalho na construção, bem como adotar medidas preventivas de segurança do trabalho.</w:t>
      </w:r>
    </w:p>
    <w:p w:rsidR="00CC09A4" w:rsidRPr="004631D9" w:rsidRDefault="00CC09A4" w:rsidP="00CC09A4">
      <w:pPr>
        <w:autoSpaceDE w:val="0"/>
        <w:autoSpaceDN w:val="0"/>
        <w:adjustRightInd w:val="0"/>
        <w:spacing w:after="0" w:line="240" w:lineRule="auto"/>
        <w:jc w:val="both"/>
        <w:rPr>
          <w:rFonts w:ascii="Times New Roman" w:hAnsi="Times New Roman" w:cs="Times New Roman"/>
          <w:sz w:val="24"/>
          <w:szCs w:val="24"/>
        </w:rPr>
      </w:pPr>
    </w:p>
    <w:p w:rsidR="00CC09A4" w:rsidRPr="004631D9" w:rsidRDefault="00CC09A4" w:rsidP="00CC09A4">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v. Permitir a qualquer momento o acesso irrestrito no canteiro de obras, da equipe da FISCALIZAÇÃO da PREFEITURA.</w:t>
      </w:r>
    </w:p>
    <w:p w:rsidR="00CC09A4" w:rsidRPr="004631D9" w:rsidRDefault="00CC09A4" w:rsidP="00CC09A4">
      <w:pPr>
        <w:autoSpaceDE w:val="0"/>
        <w:autoSpaceDN w:val="0"/>
        <w:adjustRightInd w:val="0"/>
        <w:spacing w:after="0" w:line="240" w:lineRule="auto"/>
        <w:jc w:val="both"/>
        <w:rPr>
          <w:rFonts w:ascii="Times New Roman" w:hAnsi="Times New Roman" w:cs="Times New Roman"/>
          <w:sz w:val="24"/>
          <w:szCs w:val="24"/>
        </w:rPr>
      </w:pPr>
    </w:p>
    <w:p w:rsidR="00CC09A4" w:rsidRPr="004631D9" w:rsidRDefault="00CC09A4" w:rsidP="00CC09A4">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vi. Manter vigias constantemente no canteiro até o recebimento da obra pela CONTRATANTE, inclusive em casos de paralização da obra por qualquer que seja o motivo.</w:t>
      </w:r>
    </w:p>
    <w:p w:rsidR="00CC09A4" w:rsidRPr="004631D9" w:rsidRDefault="00CC09A4" w:rsidP="00CC09A4">
      <w:pPr>
        <w:autoSpaceDE w:val="0"/>
        <w:autoSpaceDN w:val="0"/>
        <w:adjustRightInd w:val="0"/>
        <w:spacing w:after="0" w:line="240" w:lineRule="auto"/>
        <w:jc w:val="both"/>
        <w:rPr>
          <w:rFonts w:ascii="Times New Roman" w:hAnsi="Times New Roman" w:cs="Times New Roman"/>
          <w:sz w:val="24"/>
          <w:szCs w:val="24"/>
        </w:rPr>
      </w:pPr>
    </w:p>
    <w:p w:rsidR="00CC09A4" w:rsidRPr="004631D9" w:rsidRDefault="00CC09A4" w:rsidP="00CC09A4">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vii. Zelar pela integridade da obra e pela boa conservação dos serviços já executados até a entrega da obra à CONTRATANTE.</w:t>
      </w:r>
    </w:p>
    <w:p w:rsidR="00CC09A4" w:rsidRPr="004631D9" w:rsidRDefault="00CC09A4" w:rsidP="00CC09A4">
      <w:pPr>
        <w:autoSpaceDE w:val="0"/>
        <w:autoSpaceDN w:val="0"/>
        <w:adjustRightInd w:val="0"/>
        <w:spacing w:after="0" w:line="240" w:lineRule="auto"/>
        <w:jc w:val="both"/>
        <w:rPr>
          <w:rFonts w:ascii="Times New Roman" w:hAnsi="Times New Roman" w:cs="Times New Roman"/>
          <w:sz w:val="24"/>
          <w:szCs w:val="24"/>
        </w:rPr>
      </w:pPr>
    </w:p>
    <w:p w:rsidR="00CC09A4" w:rsidRPr="004631D9" w:rsidRDefault="00CC09A4" w:rsidP="00CC09A4">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viii. Entregar a obra com todas as instalações e todos os equipamentos em perfeito funcionamento, inclusive com bom acabamento, sem avarias que possam afetar a utilização do mesmo.</w:t>
      </w:r>
    </w:p>
    <w:p w:rsidR="00CC09A4" w:rsidRPr="004631D9" w:rsidRDefault="00CC09A4" w:rsidP="00CC09A4">
      <w:pPr>
        <w:autoSpaceDE w:val="0"/>
        <w:autoSpaceDN w:val="0"/>
        <w:adjustRightInd w:val="0"/>
        <w:spacing w:after="0" w:line="240" w:lineRule="auto"/>
        <w:jc w:val="both"/>
        <w:rPr>
          <w:rFonts w:ascii="Times New Roman" w:hAnsi="Times New Roman" w:cs="Times New Roman"/>
          <w:sz w:val="24"/>
          <w:szCs w:val="24"/>
        </w:rPr>
      </w:pPr>
    </w:p>
    <w:p w:rsidR="00CC09A4" w:rsidRPr="004631D9" w:rsidRDefault="00CC09A4" w:rsidP="00CC09A4">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ix. A empresa CONTRATADA deverá realizar o controle tecnológico e todo tipo de ensaios pertinentes a cada serviço necessário à implantação da atividade;</w:t>
      </w:r>
    </w:p>
    <w:p w:rsidR="00CC09A4" w:rsidRPr="004631D9" w:rsidRDefault="00CC09A4" w:rsidP="00CC09A4">
      <w:pPr>
        <w:autoSpaceDE w:val="0"/>
        <w:autoSpaceDN w:val="0"/>
        <w:adjustRightInd w:val="0"/>
        <w:spacing w:after="0" w:line="240" w:lineRule="auto"/>
        <w:jc w:val="both"/>
        <w:rPr>
          <w:rFonts w:ascii="Times New Roman" w:hAnsi="Times New Roman" w:cs="Times New Roman"/>
          <w:sz w:val="24"/>
          <w:szCs w:val="24"/>
        </w:rPr>
      </w:pPr>
    </w:p>
    <w:p w:rsidR="00CC09A4" w:rsidRPr="004631D9" w:rsidRDefault="00CC09A4" w:rsidP="00CC09A4">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x. Após a conclusão dos serviços, todo o local da obra e suas vias de acesso e adjacências deverão ser entregues limpos, sem material excedente, bem sinalizado e pronto para o uso.</w:t>
      </w:r>
    </w:p>
    <w:p w:rsidR="00CC09A4" w:rsidRPr="004631D9" w:rsidRDefault="00CC09A4" w:rsidP="00CC09A4">
      <w:pPr>
        <w:autoSpaceDE w:val="0"/>
        <w:autoSpaceDN w:val="0"/>
        <w:adjustRightInd w:val="0"/>
        <w:spacing w:after="0" w:line="240" w:lineRule="auto"/>
        <w:jc w:val="both"/>
        <w:rPr>
          <w:rFonts w:ascii="Times New Roman" w:hAnsi="Times New Roman" w:cs="Times New Roman"/>
          <w:sz w:val="24"/>
          <w:szCs w:val="24"/>
        </w:rPr>
      </w:pPr>
    </w:p>
    <w:p w:rsidR="00CC09A4" w:rsidRPr="004631D9" w:rsidRDefault="00CC09A4" w:rsidP="00CC09A4">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lastRenderedPageBreak/>
        <w:t>xi. A empresa contratada deverá elaborar, ao final da obra, o relatório Final da Obra, inclusive o Projeto “As Built”, em conformidade com as demais normas que forem pertinentes.</w:t>
      </w:r>
    </w:p>
    <w:p w:rsidR="00CC09A4" w:rsidRPr="004631D9" w:rsidRDefault="00CC09A4" w:rsidP="00CC09A4">
      <w:pPr>
        <w:autoSpaceDE w:val="0"/>
        <w:autoSpaceDN w:val="0"/>
        <w:adjustRightInd w:val="0"/>
        <w:spacing w:after="0" w:line="240" w:lineRule="auto"/>
        <w:jc w:val="both"/>
        <w:rPr>
          <w:rFonts w:ascii="Times New Roman" w:hAnsi="Times New Roman" w:cs="Times New Roman"/>
          <w:b/>
          <w:bCs/>
          <w:sz w:val="24"/>
          <w:szCs w:val="24"/>
        </w:rPr>
      </w:pPr>
    </w:p>
    <w:p w:rsidR="00CC09A4" w:rsidRPr="004631D9" w:rsidRDefault="00CC09A4" w:rsidP="00CC09A4">
      <w:pPr>
        <w:autoSpaceDE w:val="0"/>
        <w:autoSpaceDN w:val="0"/>
        <w:adjustRightInd w:val="0"/>
        <w:spacing w:after="0" w:line="240" w:lineRule="auto"/>
        <w:jc w:val="both"/>
        <w:rPr>
          <w:rFonts w:ascii="Times New Roman" w:hAnsi="Times New Roman" w:cs="Times New Roman"/>
          <w:b/>
          <w:bCs/>
          <w:sz w:val="24"/>
          <w:szCs w:val="24"/>
        </w:rPr>
      </w:pPr>
      <w:r w:rsidRPr="004631D9">
        <w:rPr>
          <w:rFonts w:ascii="Times New Roman" w:hAnsi="Times New Roman" w:cs="Times New Roman"/>
          <w:b/>
          <w:bCs/>
          <w:sz w:val="24"/>
          <w:szCs w:val="24"/>
        </w:rPr>
        <w:t>Das obrigações da contratante</w:t>
      </w:r>
    </w:p>
    <w:p w:rsidR="0008076C" w:rsidRPr="004631D9" w:rsidRDefault="0008076C" w:rsidP="00CC09A4">
      <w:pPr>
        <w:autoSpaceDE w:val="0"/>
        <w:autoSpaceDN w:val="0"/>
        <w:adjustRightInd w:val="0"/>
        <w:spacing w:after="0" w:line="240" w:lineRule="auto"/>
        <w:jc w:val="both"/>
        <w:rPr>
          <w:rFonts w:ascii="Times New Roman" w:hAnsi="Times New Roman" w:cs="Times New Roman"/>
          <w:sz w:val="24"/>
          <w:szCs w:val="24"/>
        </w:rPr>
      </w:pPr>
    </w:p>
    <w:p w:rsidR="00CC09A4" w:rsidRPr="004631D9" w:rsidRDefault="00CC09A4" w:rsidP="00CC09A4">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17.23. Emitir a ordem de início dos serviços;</w:t>
      </w:r>
    </w:p>
    <w:p w:rsidR="0008076C" w:rsidRPr="004631D9" w:rsidRDefault="0008076C" w:rsidP="00CC09A4">
      <w:pPr>
        <w:autoSpaceDE w:val="0"/>
        <w:autoSpaceDN w:val="0"/>
        <w:adjustRightInd w:val="0"/>
        <w:spacing w:after="0" w:line="240" w:lineRule="auto"/>
        <w:jc w:val="both"/>
        <w:rPr>
          <w:rFonts w:ascii="Times New Roman" w:hAnsi="Times New Roman" w:cs="Times New Roman"/>
          <w:sz w:val="24"/>
          <w:szCs w:val="24"/>
        </w:rPr>
      </w:pPr>
    </w:p>
    <w:p w:rsidR="00CC09A4" w:rsidRPr="004631D9" w:rsidRDefault="00CC09A4" w:rsidP="00CC09A4">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17.24. Designar por portaria, o fiscal da obra e do contrato, para a realização do seuacompanhamento e fiscalização;</w:t>
      </w:r>
    </w:p>
    <w:p w:rsidR="0008076C" w:rsidRPr="004631D9" w:rsidRDefault="0008076C" w:rsidP="00CC09A4">
      <w:pPr>
        <w:autoSpaceDE w:val="0"/>
        <w:autoSpaceDN w:val="0"/>
        <w:adjustRightInd w:val="0"/>
        <w:spacing w:after="0" w:line="240" w:lineRule="auto"/>
        <w:jc w:val="both"/>
        <w:rPr>
          <w:rFonts w:ascii="Times New Roman" w:hAnsi="Times New Roman" w:cs="Times New Roman"/>
          <w:sz w:val="24"/>
          <w:szCs w:val="24"/>
        </w:rPr>
      </w:pPr>
    </w:p>
    <w:p w:rsidR="00CC09A4" w:rsidRPr="004631D9" w:rsidRDefault="00CC09A4" w:rsidP="00CC09A4">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17.25. Fornecer ao Contratado todos os elementos e dados necessários à perfeita execução doobjeto deste Contrato;</w:t>
      </w:r>
    </w:p>
    <w:p w:rsidR="0008076C" w:rsidRPr="004631D9" w:rsidRDefault="0008076C" w:rsidP="00CC09A4">
      <w:pPr>
        <w:autoSpaceDE w:val="0"/>
        <w:autoSpaceDN w:val="0"/>
        <w:adjustRightInd w:val="0"/>
        <w:spacing w:after="0" w:line="240" w:lineRule="auto"/>
        <w:jc w:val="both"/>
        <w:rPr>
          <w:rFonts w:ascii="Times New Roman" w:hAnsi="Times New Roman" w:cs="Times New Roman"/>
          <w:sz w:val="24"/>
          <w:szCs w:val="24"/>
        </w:rPr>
      </w:pPr>
    </w:p>
    <w:p w:rsidR="00CC09A4" w:rsidRPr="004631D9" w:rsidRDefault="00CC09A4" w:rsidP="0008076C">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17.26. Realizar a Fiscalização dos serviços por meio da equipe técnica de engenheiros</w:t>
      </w:r>
      <w:r w:rsidR="0008076C" w:rsidRPr="004631D9">
        <w:rPr>
          <w:rFonts w:ascii="Times New Roman" w:hAnsi="Times New Roman" w:cs="Times New Roman"/>
          <w:sz w:val="24"/>
          <w:szCs w:val="24"/>
        </w:rPr>
        <w:t xml:space="preserve">; </w:t>
      </w:r>
    </w:p>
    <w:p w:rsidR="0008076C" w:rsidRPr="004631D9" w:rsidRDefault="0008076C" w:rsidP="0008076C">
      <w:pPr>
        <w:autoSpaceDE w:val="0"/>
        <w:autoSpaceDN w:val="0"/>
        <w:adjustRightInd w:val="0"/>
        <w:spacing w:after="0" w:line="240" w:lineRule="auto"/>
        <w:jc w:val="both"/>
        <w:rPr>
          <w:rFonts w:ascii="Times New Roman" w:hAnsi="Times New Roman" w:cs="Times New Roman"/>
          <w:sz w:val="24"/>
          <w:szCs w:val="24"/>
        </w:rPr>
      </w:pPr>
    </w:p>
    <w:p w:rsidR="0008076C" w:rsidRPr="004631D9" w:rsidRDefault="0008076C" w:rsidP="0008076C">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17.27. Comunicar por escrito e tempestivamente ao Contratado qualquer alteração ou irregularidade na execução deste Contrato;</w:t>
      </w:r>
    </w:p>
    <w:p w:rsidR="0008076C" w:rsidRPr="004631D9" w:rsidRDefault="0008076C" w:rsidP="0008076C">
      <w:pPr>
        <w:autoSpaceDE w:val="0"/>
        <w:autoSpaceDN w:val="0"/>
        <w:adjustRightInd w:val="0"/>
        <w:spacing w:after="0" w:line="240" w:lineRule="auto"/>
        <w:jc w:val="both"/>
        <w:rPr>
          <w:rFonts w:ascii="Times New Roman" w:hAnsi="Times New Roman" w:cs="Times New Roman"/>
          <w:sz w:val="24"/>
          <w:szCs w:val="24"/>
        </w:rPr>
      </w:pPr>
    </w:p>
    <w:p w:rsidR="0008076C" w:rsidRPr="004631D9" w:rsidRDefault="0008076C" w:rsidP="0008076C">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17.28. Comunicar ao Contratado a necessidade de substituição de qualquer profissional que não esteja cumprindo fielmente o presente contrato;</w:t>
      </w:r>
    </w:p>
    <w:p w:rsidR="0008076C" w:rsidRPr="004631D9" w:rsidRDefault="0008076C" w:rsidP="0008076C">
      <w:pPr>
        <w:autoSpaceDE w:val="0"/>
        <w:autoSpaceDN w:val="0"/>
        <w:adjustRightInd w:val="0"/>
        <w:spacing w:after="0" w:line="240" w:lineRule="auto"/>
        <w:jc w:val="both"/>
        <w:rPr>
          <w:rFonts w:ascii="Times New Roman" w:hAnsi="Times New Roman" w:cs="Times New Roman"/>
          <w:sz w:val="24"/>
          <w:szCs w:val="24"/>
        </w:rPr>
      </w:pPr>
    </w:p>
    <w:p w:rsidR="0008076C" w:rsidRPr="004631D9" w:rsidRDefault="0008076C" w:rsidP="0008076C">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17.29. Atestar a nota fiscal correspondente ao serviço executado, medido e aceito pelo fiscal do contrato;</w:t>
      </w:r>
    </w:p>
    <w:p w:rsidR="0008076C" w:rsidRPr="004631D9" w:rsidRDefault="0008076C" w:rsidP="0008076C">
      <w:pPr>
        <w:autoSpaceDE w:val="0"/>
        <w:autoSpaceDN w:val="0"/>
        <w:adjustRightInd w:val="0"/>
        <w:spacing w:after="0" w:line="240" w:lineRule="auto"/>
        <w:jc w:val="both"/>
        <w:rPr>
          <w:rFonts w:ascii="Times New Roman" w:hAnsi="Times New Roman" w:cs="Times New Roman"/>
          <w:sz w:val="24"/>
          <w:szCs w:val="24"/>
        </w:rPr>
      </w:pPr>
    </w:p>
    <w:p w:rsidR="0008076C" w:rsidRPr="004631D9" w:rsidRDefault="0008076C" w:rsidP="0008076C">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17.30. Liberar as áreas destinadas a execução da obra ou serviço;</w:t>
      </w:r>
    </w:p>
    <w:p w:rsidR="0008076C" w:rsidRPr="004631D9" w:rsidRDefault="0008076C" w:rsidP="0008076C">
      <w:pPr>
        <w:autoSpaceDE w:val="0"/>
        <w:autoSpaceDN w:val="0"/>
        <w:adjustRightInd w:val="0"/>
        <w:spacing w:after="0" w:line="240" w:lineRule="auto"/>
        <w:jc w:val="both"/>
        <w:rPr>
          <w:rFonts w:ascii="Times New Roman" w:hAnsi="Times New Roman" w:cs="Times New Roman"/>
          <w:sz w:val="24"/>
          <w:szCs w:val="24"/>
        </w:rPr>
      </w:pPr>
    </w:p>
    <w:p w:rsidR="0008076C" w:rsidRPr="004631D9" w:rsidRDefault="0008076C" w:rsidP="0008076C">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17.31. Emitir ordem de paralisação no caso de interrupção dos serviços, com a devida justificativa, e publicar no Diário Oficial;</w:t>
      </w:r>
    </w:p>
    <w:p w:rsidR="0008076C" w:rsidRPr="004631D9" w:rsidRDefault="0008076C" w:rsidP="0008076C">
      <w:pPr>
        <w:autoSpaceDE w:val="0"/>
        <w:autoSpaceDN w:val="0"/>
        <w:adjustRightInd w:val="0"/>
        <w:spacing w:after="0" w:line="240" w:lineRule="auto"/>
        <w:jc w:val="both"/>
        <w:rPr>
          <w:rFonts w:ascii="Times New Roman" w:hAnsi="Times New Roman" w:cs="Times New Roman"/>
          <w:sz w:val="24"/>
          <w:szCs w:val="24"/>
        </w:rPr>
      </w:pPr>
    </w:p>
    <w:p w:rsidR="0008076C" w:rsidRPr="004631D9" w:rsidRDefault="0008076C" w:rsidP="0008076C">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17.32. Efetuar o pagamento das faturas apresentadas, desde que atendidas as condições estabelecidas as condições previstas em cláusula contratual;</w:t>
      </w:r>
    </w:p>
    <w:p w:rsidR="0008076C" w:rsidRPr="004631D9" w:rsidRDefault="0008076C" w:rsidP="0008076C">
      <w:pPr>
        <w:autoSpaceDE w:val="0"/>
        <w:autoSpaceDN w:val="0"/>
        <w:adjustRightInd w:val="0"/>
        <w:spacing w:after="0" w:line="240" w:lineRule="auto"/>
        <w:jc w:val="both"/>
        <w:rPr>
          <w:rFonts w:ascii="Times New Roman" w:hAnsi="Times New Roman" w:cs="Times New Roman"/>
          <w:sz w:val="24"/>
          <w:szCs w:val="24"/>
        </w:rPr>
      </w:pPr>
    </w:p>
    <w:p w:rsidR="0008076C" w:rsidRPr="004631D9" w:rsidRDefault="0008076C" w:rsidP="0008076C">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17.33. Obter juntos aos órgãos competentes as licenças ambientais e autorizações necessárias à execução da obra/serviço contratado;</w:t>
      </w:r>
    </w:p>
    <w:p w:rsidR="0008076C" w:rsidRPr="004631D9" w:rsidRDefault="0008076C" w:rsidP="0008076C">
      <w:pPr>
        <w:autoSpaceDE w:val="0"/>
        <w:autoSpaceDN w:val="0"/>
        <w:adjustRightInd w:val="0"/>
        <w:spacing w:after="0" w:line="240" w:lineRule="auto"/>
        <w:jc w:val="both"/>
        <w:rPr>
          <w:rFonts w:ascii="Times New Roman" w:hAnsi="Times New Roman" w:cs="Times New Roman"/>
          <w:sz w:val="24"/>
          <w:szCs w:val="24"/>
        </w:rPr>
      </w:pPr>
    </w:p>
    <w:p w:rsidR="0008076C" w:rsidRPr="004631D9" w:rsidRDefault="0008076C" w:rsidP="0008076C">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17.34. Designar por portaria, o fiscal da obra e do contrato para a realização do acompanhamento e fiscalização.</w:t>
      </w:r>
    </w:p>
    <w:p w:rsidR="0008076C" w:rsidRPr="004631D9" w:rsidRDefault="0008076C" w:rsidP="0008076C">
      <w:pPr>
        <w:autoSpaceDE w:val="0"/>
        <w:autoSpaceDN w:val="0"/>
        <w:adjustRightInd w:val="0"/>
        <w:spacing w:after="0" w:line="240" w:lineRule="auto"/>
        <w:jc w:val="both"/>
        <w:rPr>
          <w:rFonts w:ascii="Times New Roman" w:hAnsi="Times New Roman" w:cs="Times New Roman"/>
          <w:b/>
          <w:bCs/>
          <w:sz w:val="24"/>
          <w:szCs w:val="24"/>
        </w:rPr>
      </w:pPr>
    </w:p>
    <w:p w:rsidR="0008076C" w:rsidRPr="004631D9" w:rsidRDefault="0008076C" w:rsidP="0008076C">
      <w:pPr>
        <w:autoSpaceDE w:val="0"/>
        <w:autoSpaceDN w:val="0"/>
        <w:adjustRightInd w:val="0"/>
        <w:spacing w:after="0" w:line="240" w:lineRule="auto"/>
        <w:jc w:val="both"/>
        <w:rPr>
          <w:rFonts w:ascii="Times New Roman" w:hAnsi="Times New Roman" w:cs="Times New Roman"/>
          <w:b/>
          <w:bCs/>
          <w:sz w:val="24"/>
          <w:szCs w:val="24"/>
        </w:rPr>
      </w:pPr>
      <w:r w:rsidRPr="004631D9">
        <w:rPr>
          <w:rFonts w:ascii="Times New Roman" w:hAnsi="Times New Roman" w:cs="Times New Roman"/>
          <w:b/>
          <w:bCs/>
          <w:sz w:val="24"/>
          <w:szCs w:val="24"/>
        </w:rPr>
        <w:t>18. SANÇÕES POR DESCUMPRIMENTO DAS OBRIGAÇÕES PACTUADAS</w:t>
      </w:r>
    </w:p>
    <w:p w:rsidR="0008076C" w:rsidRPr="004631D9" w:rsidRDefault="0008076C" w:rsidP="0008076C">
      <w:pPr>
        <w:autoSpaceDE w:val="0"/>
        <w:autoSpaceDN w:val="0"/>
        <w:adjustRightInd w:val="0"/>
        <w:spacing w:after="0" w:line="240" w:lineRule="auto"/>
        <w:jc w:val="both"/>
        <w:rPr>
          <w:rFonts w:ascii="Times New Roman" w:hAnsi="Times New Roman" w:cs="Times New Roman"/>
          <w:sz w:val="24"/>
          <w:szCs w:val="24"/>
        </w:rPr>
      </w:pPr>
    </w:p>
    <w:p w:rsidR="0008076C" w:rsidRPr="004631D9" w:rsidRDefault="0008076C" w:rsidP="0008076C">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18.1. Comete infração administrativa o fornecedor que cometer quaisquer das infrações previstas no art. 155 da Lei nº 14.133, de 2021, quais sejam:</w:t>
      </w:r>
    </w:p>
    <w:p w:rsidR="0008076C" w:rsidRPr="004631D9" w:rsidRDefault="0008076C" w:rsidP="0008076C">
      <w:pPr>
        <w:autoSpaceDE w:val="0"/>
        <w:autoSpaceDN w:val="0"/>
        <w:adjustRightInd w:val="0"/>
        <w:spacing w:after="0" w:line="240" w:lineRule="auto"/>
        <w:jc w:val="both"/>
        <w:rPr>
          <w:rFonts w:ascii="Times New Roman" w:hAnsi="Times New Roman" w:cs="Times New Roman"/>
          <w:sz w:val="24"/>
          <w:szCs w:val="24"/>
        </w:rPr>
      </w:pPr>
    </w:p>
    <w:p w:rsidR="0008076C" w:rsidRPr="004631D9" w:rsidRDefault="0008076C" w:rsidP="0008076C">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lastRenderedPageBreak/>
        <w:t>18.1.1. dar causa à inexecução parcial do contrato;</w:t>
      </w:r>
    </w:p>
    <w:p w:rsidR="0008076C" w:rsidRPr="004631D9" w:rsidRDefault="0008076C" w:rsidP="0008076C">
      <w:pPr>
        <w:autoSpaceDE w:val="0"/>
        <w:autoSpaceDN w:val="0"/>
        <w:adjustRightInd w:val="0"/>
        <w:spacing w:after="0" w:line="240" w:lineRule="auto"/>
        <w:jc w:val="both"/>
        <w:rPr>
          <w:rFonts w:ascii="Times New Roman" w:hAnsi="Times New Roman" w:cs="Times New Roman"/>
          <w:sz w:val="24"/>
          <w:szCs w:val="24"/>
        </w:rPr>
      </w:pPr>
    </w:p>
    <w:p w:rsidR="0008076C" w:rsidRPr="004631D9" w:rsidRDefault="0008076C" w:rsidP="0008076C">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18.1.2. dar causa à inexecução parcial do contrato que cause grave dano à Administração,ao funcionamento dos serviços públicos ou ao interesse coletivo;</w:t>
      </w:r>
    </w:p>
    <w:p w:rsidR="0008076C" w:rsidRPr="004631D9" w:rsidRDefault="0008076C" w:rsidP="0008076C">
      <w:pPr>
        <w:autoSpaceDE w:val="0"/>
        <w:autoSpaceDN w:val="0"/>
        <w:adjustRightInd w:val="0"/>
        <w:spacing w:after="0" w:line="240" w:lineRule="auto"/>
        <w:jc w:val="both"/>
        <w:rPr>
          <w:rFonts w:ascii="Times New Roman" w:hAnsi="Times New Roman" w:cs="Times New Roman"/>
          <w:sz w:val="24"/>
          <w:szCs w:val="24"/>
        </w:rPr>
      </w:pPr>
    </w:p>
    <w:p w:rsidR="0008076C" w:rsidRPr="004631D9" w:rsidRDefault="0008076C" w:rsidP="0008076C">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18.1.3. dar causa à inexecução total do contrato;</w:t>
      </w:r>
    </w:p>
    <w:p w:rsidR="0008076C" w:rsidRPr="004631D9" w:rsidRDefault="0008076C" w:rsidP="0008076C">
      <w:pPr>
        <w:autoSpaceDE w:val="0"/>
        <w:autoSpaceDN w:val="0"/>
        <w:adjustRightInd w:val="0"/>
        <w:spacing w:after="0" w:line="240" w:lineRule="auto"/>
        <w:jc w:val="both"/>
        <w:rPr>
          <w:rFonts w:ascii="Times New Roman" w:hAnsi="Times New Roman" w:cs="Times New Roman"/>
          <w:sz w:val="24"/>
          <w:szCs w:val="24"/>
        </w:rPr>
      </w:pPr>
    </w:p>
    <w:p w:rsidR="0008076C" w:rsidRPr="004631D9" w:rsidRDefault="0008076C" w:rsidP="0008076C">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18.1.4. deixar de entregar a documentação exigida para o certame;</w:t>
      </w:r>
    </w:p>
    <w:p w:rsidR="0008076C" w:rsidRPr="004631D9" w:rsidRDefault="0008076C" w:rsidP="0008076C">
      <w:pPr>
        <w:autoSpaceDE w:val="0"/>
        <w:autoSpaceDN w:val="0"/>
        <w:adjustRightInd w:val="0"/>
        <w:spacing w:after="0" w:line="240" w:lineRule="auto"/>
        <w:jc w:val="both"/>
        <w:rPr>
          <w:rFonts w:ascii="Times New Roman" w:hAnsi="Times New Roman" w:cs="Times New Roman"/>
          <w:sz w:val="24"/>
          <w:szCs w:val="24"/>
        </w:rPr>
      </w:pPr>
    </w:p>
    <w:p w:rsidR="0008076C" w:rsidRPr="004631D9" w:rsidRDefault="0008076C" w:rsidP="0008076C">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18.1.5. não manter a proposta, salvo em decorrência de fato superveniente devidamente</w:t>
      </w:r>
    </w:p>
    <w:p w:rsidR="0008076C" w:rsidRPr="004631D9" w:rsidRDefault="0008076C" w:rsidP="0008076C">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justificado;</w:t>
      </w:r>
    </w:p>
    <w:p w:rsidR="00C9471F" w:rsidRPr="004631D9" w:rsidRDefault="00C9471F" w:rsidP="0008076C">
      <w:pPr>
        <w:autoSpaceDE w:val="0"/>
        <w:autoSpaceDN w:val="0"/>
        <w:adjustRightInd w:val="0"/>
        <w:spacing w:after="0" w:line="240" w:lineRule="auto"/>
        <w:jc w:val="both"/>
        <w:rPr>
          <w:rFonts w:ascii="Times New Roman" w:hAnsi="Times New Roman" w:cs="Times New Roman"/>
          <w:sz w:val="24"/>
          <w:szCs w:val="24"/>
        </w:rPr>
      </w:pPr>
    </w:p>
    <w:p w:rsidR="00C9471F" w:rsidRPr="004631D9" w:rsidRDefault="00C9471F" w:rsidP="00C9471F">
      <w:pPr>
        <w:autoSpaceDE w:val="0"/>
        <w:autoSpaceDN w:val="0"/>
        <w:adjustRightInd w:val="0"/>
        <w:spacing w:after="0" w:line="240" w:lineRule="auto"/>
        <w:rPr>
          <w:rFonts w:ascii="Times New Roman" w:hAnsi="Times New Roman" w:cs="Times New Roman"/>
          <w:sz w:val="24"/>
          <w:szCs w:val="24"/>
        </w:rPr>
      </w:pPr>
      <w:r w:rsidRPr="004631D9">
        <w:rPr>
          <w:rFonts w:ascii="Times New Roman" w:hAnsi="Times New Roman" w:cs="Times New Roman"/>
          <w:sz w:val="24"/>
          <w:szCs w:val="24"/>
        </w:rPr>
        <w:t>18.1.6. não celebrar o contrato ou não entregar a documentação exigida para a contratação, quando convocado dentro do prazo de validade de sua proposta;</w:t>
      </w:r>
    </w:p>
    <w:p w:rsidR="00C9471F" w:rsidRPr="004631D9" w:rsidRDefault="00C9471F" w:rsidP="00C9471F">
      <w:pPr>
        <w:autoSpaceDE w:val="0"/>
        <w:autoSpaceDN w:val="0"/>
        <w:adjustRightInd w:val="0"/>
        <w:spacing w:after="0" w:line="240" w:lineRule="auto"/>
        <w:rPr>
          <w:rFonts w:ascii="Times New Roman" w:hAnsi="Times New Roman" w:cs="Times New Roman"/>
          <w:sz w:val="24"/>
          <w:szCs w:val="24"/>
        </w:rPr>
      </w:pPr>
    </w:p>
    <w:p w:rsidR="00C9471F" w:rsidRPr="004631D9" w:rsidRDefault="00C9471F" w:rsidP="00C9471F">
      <w:pPr>
        <w:autoSpaceDE w:val="0"/>
        <w:autoSpaceDN w:val="0"/>
        <w:adjustRightInd w:val="0"/>
        <w:spacing w:after="0" w:line="240" w:lineRule="auto"/>
        <w:rPr>
          <w:rFonts w:ascii="Times New Roman" w:hAnsi="Times New Roman" w:cs="Times New Roman"/>
          <w:sz w:val="24"/>
          <w:szCs w:val="24"/>
        </w:rPr>
      </w:pPr>
      <w:r w:rsidRPr="004631D9">
        <w:rPr>
          <w:rFonts w:ascii="Times New Roman" w:hAnsi="Times New Roman" w:cs="Times New Roman"/>
          <w:sz w:val="24"/>
          <w:szCs w:val="24"/>
        </w:rPr>
        <w:t>18.1.7. ensejar o retardamento da execução ou da entrega do objeto da licitação sem motivo justificado;</w:t>
      </w:r>
    </w:p>
    <w:p w:rsidR="00C9471F" w:rsidRPr="004631D9" w:rsidRDefault="00C9471F" w:rsidP="00C9471F">
      <w:pPr>
        <w:autoSpaceDE w:val="0"/>
        <w:autoSpaceDN w:val="0"/>
        <w:adjustRightInd w:val="0"/>
        <w:spacing w:after="0" w:line="240" w:lineRule="auto"/>
        <w:rPr>
          <w:rFonts w:ascii="Times New Roman" w:hAnsi="Times New Roman" w:cs="Times New Roman"/>
          <w:sz w:val="24"/>
          <w:szCs w:val="24"/>
        </w:rPr>
      </w:pPr>
    </w:p>
    <w:p w:rsidR="00C9471F" w:rsidRPr="004631D9" w:rsidRDefault="00C9471F" w:rsidP="00C9471F">
      <w:pPr>
        <w:autoSpaceDE w:val="0"/>
        <w:autoSpaceDN w:val="0"/>
        <w:adjustRightInd w:val="0"/>
        <w:spacing w:after="0" w:line="240" w:lineRule="auto"/>
        <w:rPr>
          <w:rFonts w:ascii="Times New Roman" w:hAnsi="Times New Roman" w:cs="Times New Roman"/>
          <w:sz w:val="24"/>
          <w:szCs w:val="24"/>
        </w:rPr>
      </w:pPr>
      <w:r w:rsidRPr="004631D9">
        <w:rPr>
          <w:rFonts w:ascii="Times New Roman" w:hAnsi="Times New Roman" w:cs="Times New Roman"/>
          <w:sz w:val="24"/>
          <w:szCs w:val="24"/>
        </w:rPr>
        <w:t>18.1.8. apresentar declaração ou documentação falsa exigida para o certame ou prestar declaração falsa durante a dispensa eletrônica ou a execução do contrato;</w:t>
      </w:r>
    </w:p>
    <w:p w:rsidR="00C9471F" w:rsidRPr="004631D9" w:rsidRDefault="00C9471F" w:rsidP="00C9471F">
      <w:pPr>
        <w:autoSpaceDE w:val="0"/>
        <w:autoSpaceDN w:val="0"/>
        <w:adjustRightInd w:val="0"/>
        <w:spacing w:after="0" w:line="240" w:lineRule="auto"/>
        <w:rPr>
          <w:rFonts w:ascii="Times New Roman" w:hAnsi="Times New Roman" w:cs="Times New Roman"/>
          <w:sz w:val="24"/>
          <w:szCs w:val="24"/>
        </w:rPr>
      </w:pPr>
    </w:p>
    <w:p w:rsidR="00C9471F" w:rsidRPr="004631D9" w:rsidRDefault="00C9471F" w:rsidP="00C9471F">
      <w:pPr>
        <w:autoSpaceDE w:val="0"/>
        <w:autoSpaceDN w:val="0"/>
        <w:adjustRightInd w:val="0"/>
        <w:spacing w:after="0" w:line="240" w:lineRule="auto"/>
        <w:rPr>
          <w:rFonts w:ascii="Times New Roman" w:hAnsi="Times New Roman" w:cs="Times New Roman"/>
          <w:sz w:val="24"/>
          <w:szCs w:val="24"/>
        </w:rPr>
      </w:pPr>
      <w:r w:rsidRPr="004631D9">
        <w:rPr>
          <w:rFonts w:ascii="Times New Roman" w:hAnsi="Times New Roman" w:cs="Times New Roman"/>
          <w:sz w:val="24"/>
          <w:szCs w:val="24"/>
        </w:rPr>
        <w:t>18.1.9. fraudar a dispensa eletrônica ou praticar ato fraudulento na execução do contrato;</w:t>
      </w:r>
    </w:p>
    <w:p w:rsidR="00C9471F" w:rsidRPr="004631D9" w:rsidRDefault="00C9471F" w:rsidP="00C9471F">
      <w:pPr>
        <w:autoSpaceDE w:val="0"/>
        <w:autoSpaceDN w:val="0"/>
        <w:adjustRightInd w:val="0"/>
        <w:spacing w:after="0" w:line="240" w:lineRule="auto"/>
        <w:rPr>
          <w:rFonts w:ascii="Times New Roman" w:hAnsi="Times New Roman" w:cs="Times New Roman"/>
          <w:sz w:val="24"/>
          <w:szCs w:val="24"/>
        </w:rPr>
      </w:pPr>
    </w:p>
    <w:p w:rsidR="00C9471F" w:rsidRPr="004631D9" w:rsidRDefault="00C9471F" w:rsidP="00C9471F">
      <w:pPr>
        <w:autoSpaceDE w:val="0"/>
        <w:autoSpaceDN w:val="0"/>
        <w:adjustRightInd w:val="0"/>
        <w:spacing w:after="0" w:line="240" w:lineRule="auto"/>
        <w:rPr>
          <w:rFonts w:ascii="Times New Roman" w:hAnsi="Times New Roman" w:cs="Times New Roman"/>
          <w:sz w:val="24"/>
          <w:szCs w:val="24"/>
        </w:rPr>
      </w:pPr>
      <w:r w:rsidRPr="004631D9">
        <w:rPr>
          <w:rFonts w:ascii="Times New Roman" w:hAnsi="Times New Roman" w:cs="Times New Roman"/>
          <w:sz w:val="24"/>
          <w:szCs w:val="24"/>
        </w:rPr>
        <w:t>18.1.10. comportar-se de modo inidôneo ou cometer fraude de qualquer natureza;</w:t>
      </w:r>
    </w:p>
    <w:p w:rsidR="00C9471F" w:rsidRPr="004631D9" w:rsidRDefault="00C9471F" w:rsidP="00C9471F">
      <w:pPr>
        <w:autoSpaceDE w:val="0"/>
        <w:autoSpaceDN w:val="0"/>
        <w:adjustRightInd w:val="0"/>
        <w:spacing w:after="0" w:line="240" w:lineRule="auto"/>
        <w:rPr>
          <w:rFonts w:ascii="Times New Roman" w:hAnsi="Times New Roman" w:cs="Times New Roman"/>
          <w:sz w:val="24"/>
          <w:szCs w:val="24"/>
        </w:rPr>
      </w:pPr>
    </w:p>
    <w:p w:rsidR="00C9471F" w:rsidRPr="004631D9" w:rsidRDefault="00C9471F" w:rsidP="00C9471F">
      <w:pPr>
        <w:autoSpaceDE w:val="0"/>
        <w:autoSpaceDN w:val="0"/>
        <w:adjustRightInd w:val="0"/>
        <w:spacing w:after="0" w:line="240" w:lineRule="auto"/>
        <w:rPr>
          <w:rFonts w:ascii="Times New Roman" w:hAnsi="Times New Roman" w:cs="Times New Roman"/>
          <w:sz w:val="24"/>
          <w:szCs w:val="24"/>
        </w:rPr>
      </w:pPr>
      <w:r w:rsidRPr="004631D9">
        <w:rPr>
          <w:rFonts w:ascii="Times New Roman" w:hAnsi="Times New Roman" w:cs="Times New Roman"/>
          <w:sz w:val="24"/>
          <w:szCs w:val="24"/>
        </w:rPr>
        <w:t>18.1.10.1. Considera-se comportamento inidôneo, entre outros, a declaração falsa quanto às condições de participação, quanto ao enquadramento como ME/EPP ou o conluio entre os fornecedores, em qualquer</w:t>
      </w:r>
    </w:p>
    <w:p w:rsidR="00C9471F" w:rsidRPr="004631D9" w:rsidRDefault="00C9471F" w:rsidP="00C9471F">
      <w:pPr>
        <w:autoSpaceDE w:val="0"/>
        <w:autoSpaceDN w:val="0"/>
        <w:adjustRightInd w:val="0"/>
        <w:spacing w:after="0" w:line="240" w:lineRule="auto"/>
        <w:rPr>
          <w:rFonts w:ascii="Times New Roman" w:hAnsi="Times New Roman" w:cs="Times New Roman"/>
          <w:sz w:val="24"/>
          <w:szCs w:val="24"/>
        </w:rPr>
      </w:pPr>
      <w:r w:rsidRPr="004631D9">
        <w:rPr>
          <w:rFonts w:ascii="Times New Roman" w:hAnsi="Times New Roman" w:cs="Times New Roman"/>
          <w:sz w:val="24"/>
          <w:szCs w:val="24"/>
        </w:rPr>
        <w:t>momento da dispensa, mesmo após o encerramento da fase de lances.</w:t>
      </w:r>
    </w:p>
    <w:p w:rsidR="00C9471F" w:rsidRPr="004631D9" w:rsidRDefault="00C9471F" w:rsidP="00C9471F">
      <w:pPr>
        <w:autoSpaceDE w:val="0"/>
        <w:autoSpaceDN w:val="0"/>
        <w:adjustRightInd w:val="0"/>
        <w:spacing w:after="0" w:line="240" w:lineRule="auto"/>
        <w:rPr>
          <w:rFonts w:ascii="Times New Roman" w:hAnsi="Times New Roman" w:cs="Times New Roman"/>
          <w:sz w:val="24"/>
          <w:szCs w:val="24"/>
        </w:rPr>
      </w:pPr>
    </w:p>
    <w:p w:rsidR="00C9471F" w:rsidRPr="004631D9" w:rsidRDefault="00C9471F" w:rsidP="00C9471F">
      <w:pPr>
        <w:autoSpaceDE w:val="0"/>
        <w:autoSpaceDN w:val="0"/>
        <w:adjustRightInd w:val="0"/>
        <w:spacing w:after="0" w:line="240" w:lineRule="auto"/>
        <w:rPr>
          <w:rFonts w:ascii="Times New Roman" w:hAnsi="Times New Roman" w:cs="Times New Roman"/>
          <w:sz w:val="24"/>
          <w:szCs w:val="24"/>
        </w:rPr>
      </w:pPr>
      <w:r w:rsidRPr="004631D9">
        <w:rPr>
          <w:rFonts w:ascii="Times New Roman" w:hAnsi="Times New Roman" w:cs="Times New Roman"/>
          <w:sz w:val="24"/>
          <w:szCs w:val="24"/>
        </w:rPr>
        <w:t>18.1.11. praticar atos ilícitos com vistas a frustrar os objetivos deste certame.</w:t>
      </w:r>
    </w:p>
    <w:p w:rsidR="00C9471F" w:rsidRPr="004631D9" w:rsidRDefault="00C9471F" w:rsidP="00C9471F">
      <w:pPr>
        <w:autoSpaceDE w:val="0"/>
        <w:autoSpaceDN w:val="0"/>
        <w:adjustRightInd w:val="0"/>
        <w:spacing w:after="0" w:line="240" w:lineRule="auto"/>
        <w:rPr>
          <w:rFonts w:ascii="Times New Roman" w:hAnsi="Times New Roman" w:cs="Times New Roman"/>
          <w:sz w:val="24"/>
          <w:szCs w:val="24"/>
        </w:rPr>
      </w:pPr>
    </w:p>
    <w:p w:rsidR="00C9471F" w:rsidRPr="004631D9" w:rsidRDefault="00C9471F" w:rsidP="00C9471F">
      <w:pPr>
        <w:autoSpaceDE w:val="0"/>
        <w:autoSpaceDN w:val="0"/>
        <w:adjustRightInd w:val="0"/>
        <w:spacing w:after="0" w:line="240" w:lineRule="auto"/>
        <w:rPr>
          <w:rFonts w:ascii="Times New Roman" w:hAnsi="Times New Roman" w:cs="Times New Roman"/>
          <w:sz w:val="24"/>
          <w:szCs w:val="24"/>
        </w:rPr>
      </w:pPr>
      <w:r w:rsidRPr="004631D9">
        <w:rPr>
          <w:rFonts w:ascii="Times New Roman" w:hAnsi="Times New Roman" w:cs="Times New Roman"/>
          <w:sz w:val="24"/>
          <w:szCs w:val="24"/>
        </w:rPr>
        <w:t>18.1.12. praticar ato lesivo previsto no art. 5º da Lei nº 12.846, de 1º de agosto de 2013.</w:t>
      </w:r>
    </w:p>
    <w:p w:rsidR="00C9471F" w:rsidRPr="004631D9" w:rsidRDefault="00C9471F" w:rsidP="00C9471F">
      <w:pPr>
        <w:autoSpaceDE w:val="0"/>
        <w:autoSpaceDN w:val="0"/>
        <w:adjustRightInd w:val="0"/>
        <w:spacing w:after="0" w:line="240" w:lineRule="auto"/>
        <w:rPr>
          <w:rFonts w:ascii="Times New Roman" w:hAnsi="Times New Roman" w:cs="Times New Roman"/>
          <w:sz w:val="24"/>
          <w:szCs w:val="24"/>
        </w:rPr>
      </w:pPr>
    </w:p>
    <w:p w:rsidR="00C9471F" w:rsidRPr="004631D9" w:rsidRDefault="00C9471F" w:rsidP="00C9471F">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18.2. O fornecedor que cometer qualquer das infrações discriminadas nos subitens anteriores ficará sujeito, sem prejuízo da responsabilidade civil e criminal, às seguintes sanções:</w:t>
      </w:r>
    </w:p>
    <w:p w:rsidR="00C9471F" w:rsidRPr="004631D9" w:rsidRDefault="00C9471F" w:rsidP="00C9471F">
      <w:pPr>
        <w:autoSpaceDE w:val="0"/>
        <w:autoSpaceDN w:val="0"/>
        <w:adjustRightInd w:val="0"/>
        <w:spacing w:after="0" w:line="240" w:lineRule="auto"/>
        <w:jc w:val="both"/>
        <w:rPr>
          <w:rFonts w:ascii="Times New Roman" w:hAnsi="Times New Roman" w:cs="Times New Roman"/>
          <w:sz w:val="24"/>
          <w:szCs w:val="24"/>
        </w:rPr>
      </w:pPr>
    </w:p>
    <w:p w:rsidR="00C9471F" w:rsidRPr="004631D9" w:rsidRDefault="00C9471F" w:rsidP="00C9471F">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a) Advertência pela falta do subitem 15.1.1 deste termo de referência, quando não se justificar a imposição de penalidade mais grave;</w:t>
      </w:r>
    </w:p>
    <w:p w:rsidR="00C9471F" w:rsidRPr="004631D9" w:rsidRDefault="00C9471F" w:rsidP="00C9471F">
      <w:pPr>
        <w:autoSpaceDE w:val="0"/>
        <w:autoSpaceDN w:val="0"/>
        <w:adjustRightInd w:val="0"/>
        <w:spacing w:after="0" w:line="240" w:lineRule="auto"/>
        <w:jc w:val="both"/>
        <w:rPr>
          <w:rFonts w:ascii="Times New Roman" w:hAnsi="Times New Roman" w:cs="Times New Roman"/>
          <w:sz w:val="24"/>
          <w:szCs w:val="24"/>
        </w:rPr>
      </w:pPr>
    </w:p>
    <w:p w:rsidR="00C9471F" w:rsidRPr="004631D9" w:rsidRDefault="00C9471F" w:rsidP="00C9471F">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lastRenderedPageBreak/>
        <w:t>b) moratória, em razão do atraso injustificado, na proporção de 5% (cinco por cento), calculada sobre a parcela não executada e prevista para o período, no cronograma físico financeiro;</w:t>
      </w:r>
    </w:p>
    <w:p w:rsidR="00C9471F" w:rsidRPr="004631D9" w:rsidRDefault="00C9471F" w:rsidP="00C9471F">
      <w:pPr>
        <w:autoSpaceDE w:val="0"/>
        <w:autoSpaceDN w:val="0"/>
        <w:adjustRightInd w:val="0"/>
        <w:spacing w:after="0" w:line="240" w:lineRule="auto"/>
        <w:jc w:val="both"/>
        <w:rPr>
          <w:rFonts w:ascii="Times New Roman" w:hAnsi="Times New Roman" w:cs="Times New Roman"/>
          <w:sz w:val="24"/>
          <w:szCs w:val="24"/>
        </w:rPr>
      </w:pPr>
    </w:p>
    <w:p w:rsidR="00C9471F" w:rsidRPr="004631D9" w:rsidRDefault="00C9471F" w:rsidP="00C9471F">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c) moratória de 0,5% (cinco décimos por cento) por dia de atraso injustificado, sobre o valor total do contrato, até o máximo de 5% (cinco por cento), pela inobservância do prazo fixado para apresentação, suplementação ou reposição da garantia, bem como de documentos necessários ao pagamento das medições ou outro documento solicitado pela fiscalização;</w:t>
      </w:r>
    </w:p>
    <w:p w:rsidR="00C9471F" w:rsidRPr="004631D9" w:rsidRDefault="00C9471F" w:rsidP="00C9471F">
      <w:pPr>
        <w:autoSpaceDE w:val="0"/>
        <w:autoSpaceDN w:val="0"/>
        <w:adjustRightInd w:val="0"/>
        <w:spacing w:after="0" w:line="240" w:lineRule="auto"/>
        <w:rPr>
          <w:rFonts w:ascii="Times New Roman" w:hAnsi="Times New Roman" w:cs="Times New Roman"/>
          <w:sz w:val="24"/>
          <w:szCs w:val="24"/>
        </w:rPr>
      </w:pPr>
    </w:p>
    <w:p w:rsidR="00C9471F" w:rsidRPr="004631D9" w:rsidRDefault="00C9471F" w:rsidP="00C9471F">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d) Multa compensatória de 0,5% (cinco décimos por cento ) à 15% (quinze por cento) sobre o valor total do contrato CONTRATADA, que cause grave dano à Administração, ao funcionamento dos serviços</w:t>
      </w:r>
    </w:p>
    <w:p w:rsidR="00C9471F" w:rsidRPr="004631D9" w:rsidRDefault="00C9471F" w:rsidP="00C9471F">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públicos ou ao interesse coletivo;</w:t>
      </w:r>
    </w:p>
    <w:p w:rsidR="00C9471F" w:rsidRPr="004631D9" w:rsidRDefault="00C9471F" w:rsidP="00C9471F">
      <w:pPr>
        <w:autoSpaceDE w:val="0"/>
        <w:autoSpaceDN w:val="0"/>
        <w:adjustRightInd w:val="0"/>
        <w:spacing w:after="0" w:line="240" w:lineRule="auto"/>
        <w:jc w:val="both"/>
        <w:rPr>
          <w:rFonts w:ascii="Times New Roman" w:hAnsi="Times New Roman" w:cs="Times New Roman"/>
          <w:sz w:val="24"/>
          <w:szCs w:val="24"/>
        </w:rPr>
      </w:pPr>
    </w:p>
    <w:p w:rsidR="00C9471F" w:rsidRPr="004631D9" w:rsidRDefault="00C9471F" w:rsidP="00C9471F">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e) Multa compensatória de 15% (quinze por cento) à 30% (trinta por cento) sobre o valor  total do contrato, no caso de inexecução total do objeto, bem como nas hipóteses de atos fraudulentos com o objetivo de obter vantagens indevidas;</w:t>
      </w:r>
    </w:p>
    <w:p w:rsidR="00C9471F" w:rsidRPr="004631D9" w:rsidRDefault="00C9471F" w:rsidP="00C9471F">
      <w:pPr>
        <w:autoSpaceDE w:val="0"/>
        <w:autoSpaceDN w:val="0"/>
        <w:adjustRightInd w:val="0"/>
        <w:spacing w:after="0" w:line="240" w:lineRule="auto"/>
        <w:jc w:val="both"/>
        <w:rPr>
          <w:rFonts w:ascii="Times New Roman" w:hAnsi="Times New Roman" w:cs="Times New Roman"/>
          <w:sz w:val="24"/>
          <w:szCs w:val="24"/>
        </w:rPr>
      </w:pPr>
    </w:p>
    <w:p w:rsidR="00C9471F" w:rsidRPr="004631D9" w:rsidRDefault="00C9471F" w:rsidP="00C9471F">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f) Impedimento de licitar e contratar no âmbito da Administração Pública direta e indireta do ente federativo que tiver aplicado a sanção, pelo prazo máximo de 3 (três) anos, nos casos dos subitens 18.1.2 a 18.1.7 deste termo de referência, quando não se justificar a imposição de penalidade mais grave;</w:t>
      </w:r>
    </w:p>
    <w:p w:rsidR="00C9471F" w:rsidRPr="004631D9" w:rsidRDefault="00C9471F" w:rsidP="00C9471F">
      <w:pPr>
        <w:autoSpaceDE w:val="0"/>
        <w:autoSpaceDN w:val="0"/>
        <w:adjustRightInd w:val="0"/>
        <w:spacing w:after="0" w:line="240" w:lineRule="auto"/>
        <w:jc w:val="both"/>
        <w:rPr>
          <w:rFonts w:ascii="Times New Roman" w:hAnsi="Times New Roman" w:cs="Times New Roman"/>
          <w:sz w:val="24"/>
          <w:szCs w:val="24"/>
        </w:rPr>
      </w:pPr>
    </w:p>
    <w:p w:rsidR="00C9471F" w:rsidRPr="004631D9" w:rsidRDefault="00C9471F" w:rsidP="00C9471F">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g) Declaração de inidoneidade para licitar ou contratar, que impedirá o responsável de licitar ou contratar no âmbito da Administração Pública direta e indireta de todos os entes federativos, pelo prazo mínimo de 3 (três) anos e máximo de 6 (seis) anos, nos casos dos subitens 18.1.8 a 18.1.12, bem como nos demais casos que justifiquem a imposição da penalidade mais grave;</w:t>
      </w:r>
    </w:p>
    <w:p w:rsidR="00C9471F" w:rsidRPr="004631D9" w:rsidRDefault="00C9471F" w:rsidP="00C9471F">
      <w:pPr>
        <w:autoSpaceDE w:val="0"/>
        <w:autoSpaceDN w:val="0"/>
        <w:adjustRightInd w:val="0"/>
        <w:spacing w:after="0" w:line="240" w:lineRule="auto"/>
        <w:jc w:val="both"/>
        <w:rPr>
          <w:rFonts w:ascii="Times New Roman" w:hAnsi="Times New Roman" w:cs="Times New Roman"/>
          <w:sz w:val="24"/>
          <w:szCs w:val="24"/>
        </w:rPr>
      </w:pPr>
    </w:p>
    <w:p w:rsidR="00C9471F" w:rsidRPr="004631D9" w:rsidRDefault="00C9471F" w:rsidP="00C9471F">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18.3. Na aplicação das sanções serão considerados:</w:t>
      </w:r>
    </w:p>
    <w:p w:rsidR="00C9471F" w:rsidRPr="004631D9" w:rsidRDefault="00C9471F" w:rsidP="00C9471F">
      <w:pPr>
        <w:autoSpaceDE w:val="0"/>
        <w:autoSpaceDN w:val="0"/>
        <w:adjustRightInd w:val="0"/>
        <w:spacing w:after="0" w:line="240" w:lineRule="auto"/>
        <w:jc w:val="both"/>
        <w:rPr>
          <w:rFonts w:ascii="Times New Roman" w:hAnsi="Times New Roman" w:cs="Times New Roman"/>
          <w:sz w:val="24"/>
          <w:szCs w:val="24"/>
        </w:rPr>
      </w:pPr>
    </w:p>
    <w:p w:rsidR="00C9471F" w:rsidRPr="004631D9" w:rsidRDefault="00C9471F" w:rsidP="00C9471F">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18.3.1. a natureza e a gravidade da infração cometida;</w:t>
      </w:r>
    </w:p>
    <w:p w:rsidR="00C9471F" w:rsidRPr="004631D9" w:rsidRDefault="00C9471F" w:rsidP="00C9471F">
      <w:pPr>
        <w:autoSpaceDE w:val="0"/>
        <w:autoSpaceDN w:val="0"/>
        <w:adjustRightInd w:val="0"/>
        <w:spacing w:after="0" w:line="240" w:lineRule="auto"/>
        <w:jc w:val="both"/>
        <w:rPr>
          <w:rFonts w:ascii="Times New Roman" w:hAnsi="Times New Roman" w:cs="Times New Roman"/>
          <w:sz w:val="24"/>
          <w:szCs w:val="24"/>
        </w:rPr>
      </w:pPr>
    </w:p>
    <w:p w:rsidR="00C9471F" w:rsidRPr="004631D9" w:rsidRDefault="00C9471F" w:rsidP="00C9471F">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18.3.2. as peculiaridades do caso concreto;</w:t>
      </w:r>
    </w:p>
    <w:p w:rsidR="00C9471F" w:rsidRPr="004631D9" w:rsidRDefault="00C9471F" w:rsidP="00C9471F">
      <w:pPr>
        <w:autoSpaceDE w:val="0"/>
        <w:autoSpaceDN w:val="0"/>
        <w:adjustRightInd w:val="0"/>
        <w:spacing w:after="0" w:line="240" w:lineRule="auto"/>
        <w:jc w:val="both"/>
        <w:rPr>
          <w:rFonts w:ascii="Times New Roman" w:hAnsi="Times New Roman" w:cs="Times New Roman"/>
          <w:sz w:val="24"/>
          <w:szCs w:val="24"/>
        </w:rPr>
      </w:pPr>
    </w:p>
    <w:p w:rsidR="00C9471F" w:rsidRPr="004631D9" w:rsidRDefault="00C9471F" w:rsidP="00C9471F">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18.3.3. as circunstâncias agravantes ou atenuantes;</w:t>
      </w:r>
    </w:p>
    <w:p w:rsidR="00C9471F" w:rsidRPr="004631D9" w:rsidRDefault="00C9471F" w:rsidP="00C9471F">
      <w:pPr>
        <w:autoSpaceDE w:val="0"/>
        <w:autoSpaceDN w:val="0"/>
        <w:adjustRightInd w:val="0"/>
        <w:spacing w:after="0" w:line="240" w:lineRule="auto"/>
        <w:jc w:val="both"/>
        <w:rPr>
          <w:rFonts w:ascii="Times New Roman" w:hAnsi="Times New Roman" w:cs="Times New Roman"/>
          <w:sz w:val="24"/>
          <w:szCs w:val="24"/>
        </w:rPr>
      </w:pPr>
    </w:p>
    <w:p w:rsidR="00C9471F" w:rsidRPr="004631D9" w:rsidRDefault="00C9471F" w:rsidP="00C9471F">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18.3.4. os danos que dela provierem para a Administração Pública;</w:t>
      </w:r>
    </w:p>
    <w:p w:rsidR="00C9471F" w:rsidRPr="004631D9" w:rsidRDefault="00C9471F" w:rsidP="00C9471F">
      <w:pPr>
        <w:autoSpaceDE w:val="0"/>
        <w:autoSpaceDN w:val="0"/>
        <w:adjustRightInd w:val="0"/>
        <w:spacing w:after="0" w:line="240" w:lineRule="auto"/>
        <w:jc w:val="both"/>
        <w:rPr>
          <w:rFonts w:ascii="Times New Roman" w:hAnsi="Times New Roman" w:cs="Times New Roman"/>
          <w:sz w:val="24"/>
          <w:szCs w:val="24"/>
        </w:rPr>
      </w:pPr>
    </w:p>
    <w:p w:rsidR="00C9471F" w:rsidRPr="004631D9" w:rsidRDefault="00C9471F" w:rsidP="00C9471F">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18.3.5. implantação ou o aperfeiçoamento de programa de integridade, conforme normas e orientações dos órgãos de controle.</w:t>
      </w:r>
    </w:p>
    <w:p w:rsidR="00C9471F" w:rsidRPr="004631D9" w:rsidRDefault="00C9471F" w:rsidP="00C9471F">
      <w:pPr>
        <w:autoSpaceDE w:val="0"/>
        <w:autoSpaceDN w:val="0"/>
        <w:adjustRightInd w:val="0"/>
        <w:spacing w:after="0" w:line="240" w:lineRule="auto"/>
        <w:jc w:val="both"/>
        <w:rPr>
          <w:rFonts w:ascii="Times New Roman" w:hAnsi="Times New Roman" w:cs="Times New Roman"/>
          <w:sz w:val="24"/>
          <w:szCs w:val="24"/>
        </w:rPr>
      </w:pPr>
    </w:p>
    <w:p w:rsidR="00C9471F" w:rsidRPr="004631D9" w:rsidRDefault="00C9471F" w:rsidP="00C9471F">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lastRenderedPageBreak/>
        <w:t xml:space="preserve">18.4. Se a multa aplicada e as indenizações cabíveis forem superiores ao valor de pagamento eventualmente devido pela Administração ao contratado, além da perda desse valor, a diferença será descontada da garantia prestada ou será cobrada judicialmente. </w:t>
      </w:r>
    </w:p>
    <w:p w:rsidR="00C9471F" w:rsidRPr="004631D9" w:rsidRDefault="00C9471F" w:rsidP="00C9471F">
      <w:pPr>
        <w:autoSpaceDE w:val="0"/>
        <w:autoSpaceDN w:val="0"/>
        <w:adjustRightInd w:val="0"/>
        <w:spacing w:after="0" w:line="240" w:lineRule="auto"/>
        <w:jc w:val="both"/>
        <w:rPr>
          <w:rFonts w:ascii="Times New Roman" w:hAnsi="Times New Roman" w:cs="Times New Roman"/>
          <w:sz w:val="24"/>
          <w:szCs w:val="24"/>
        </w:rPr>
      </w:pPr>
    </w:p>
    <w:p w:rsidR="00C9471F" w:rsidRPr="004631D9" w:rsidRDefault="00C9471F" w:rsidP="00C9471F">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18.5. A aplicação das sanções previstas neste termo de referência não exclui, em hipótese alguma, a obrigação de reparação integral do dano causado à Administração Pública.</w:t>
      </w:r>
    </w:p>
    <w:p w:rsidR="00C9471F" w:rsidRPr="004631D9" w:rsidRDefault="00C9471F" w:rsidP="00C9471F">
      <w:pPr>
        <w:autoSpaceDE w:val="0"/>
        <w:autoSpaceDN w:val="0"/>
        <w:adjustRightInd w:val="0"/>
        <w:spacing w:after="0" w:line="240" w:lineRule="auto"/>
        <w:jc w:val="both"/>
        <w:rPr>
          <w:rFonts w:ascii="Times New Roman" w:hAnsi="Times New Roman" w:cs="Times New Roman"/>
          <w:sz w:val="24"/>
          <w:szCs w:val="24"/>
        </w:rPr>
      </w:pPr>
    </w:p>
    <w:p w:rsidR="00C9471F" w:rsidRPr="004631D9" w:rsidRDefault="00C9471F" w:rsidP="00C9471F">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18.6. A penalidade de multa pode ser aplicada cumulativamente com as demais sanções.</w:t>
      </w:r>
    </w:p>
    <w:p w:rsidR="00C9471F" w:rsidRPr="004631D9" w:rsidRDefault="00C9471F" w:rsidP="00C9471F">
      <w:pPr>
        <w:autoSpaceDE w:val="0"/>
        <w:autoSpaceDN w:val="0"/>
        <w:adjustRightInd w:val="0"/>
        <w:spacing w:after="0" w:line="240" w:lineRule="auto"/>
        <w:jc w:val="both"/>
        <w:rPr>
          <w:rFonts w:ascii="Times New Roman" w:hAnsi="Times New Roman" w:cs="Times New Roman"/>
          <w:sz w:val="24"/>
          <w:szCs w:val="24"/>
        </w:rPr>
      </w:pPr>
    </w:p>
    <w:p w:rsidR="00C9471F" w:rsidRPr="004631D9" w:rsidRDefault="00C9471F" w:rsidP="00C9471F">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18.7. Se, durante o processo de aplicação de penalidade, houver indícios de prática de infração administrativa tipificada pela Lei nº 12.846, de 1º de agosto de 2013, como ato lesivo à, em caso de inexecução parcial do objeto pela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w:t>
      </w:r>
    </w:p>
    <w:p w:rsidR="00C9471F" w:rsidRPr="004631D9" w:rsidRDefault="00C9471F" w:rsidP="00C9471F">
      <w:pPr>
        <w:autoSpaceDE w:val="0"/>
        <w:autoSpaceDN w:val="0"/>
        <w:adjustRightInd w:val="0"/>
        <w:spacing w:after="0" w:line="240" w:lineRule="auto"/>
        <w:rPr>
          <w:rFonts w:ascii="Times New Roman" w:hAnsi="Times New Roman" w:cs="Times New Roman"/>
          <w:sz w:val="24"/>
          <w:szCs w:val="24"/>
        </w:rPr>
      </w:pPr>
    </w:p>
    <w:p w:rsidR="00C9471F" w:rsidRPr="004631D9" w:rsidRDefault="00C9471F" w:rsidP="00C9471F">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18.8. A apuração e o julgamento das demais infrações administrativas não consideradas como ato lesivo à Administração Pública nacional ou estrangeira nos termos da Lei nº 12.846, de 1º de agosto de 2013, seguirão seu rito normal na unidade administrativa.</w:t>
      </w:r>
    </w:p>
    <w:p w:rsidR="00C9471F" w:rsidRPr="004631D9" w:rsidRDefault="00C9471F" w:rsidP="00C9471F">
      <w:pPr>
        <w:autoSpaceDE w:val="0"/>
        <w:autoSpaceDN w:val="0"/>
        <w:adjustRightInd w:val="0"/>
        <w:spacing w:after="0" w:line="240" w:lineRule="auto"/>
        <w:rPr>
          <w:rFonts w:ascii="Times New Roman" w:hAnsi="Times New Roman" w:cs="Times New Roman"/>
          <w:sz w:val="24"/>
          <w:szCs w:val="24"/>
        </w:rPr>
      </w:pPr>
    </w:p>
    <w:p w:rsidR="00C9471F" w:rsidRPr="004631D9" w:rsidRDefault="00C9471F" w:rsidP="00FE0B29">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18.9. O processamento do PAR não interfere no seguimento regular dos processos administrativos específicos para apuração da ocorrência de danos e prejuízos à AdministraçãoPública Federal resultantes de ato lesivo cometido por pessoa jurídica, com ou sem a participaçãode agente público.</w:t>
      </w:r>
    </w:p>
    <w:p w:rsidR="00137F73" w:rsidRPr="004631D9" w:rsidRDefault="00137F73" w:rsidP="00C9471F">
      <w:pPr>
        <w:autoSpaceDE w:val="0"/>
        <w:autoSpaceDN w:val="0"/>
        <w:adjustRightInd w:val="0"/>
        <w:spacing w:after="0" w:line="240" w:lineRule="auto"/>
        <w:rPr>
          <w:rFonts w:ascii="Times New Roman" w:hAnsi="Times New Roman" w:cs="Times New Roman"/>
          <w:sz w:val="24"/>
          <w:szCs w:val="24"/>
        </w:rPr>
      </w:pPr>
    </w:p>
    <w:p w:rsidR="00C9471F" w:rsidRPr="004631D9" w:rsidRDefault="00C9471F" w:rsidP="00FE0B29">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18.10. A aplicação de qualquer das penalidades previstas realizar-se-á em processoadministrativo que assegurará o contraditório e a ampla defesa ao fornecedor/adjudicatário,observando-se o procedimento previsto na Lei nº 14.133, de 2021, e subsidiariamente na Lei nº9.784, de 1999.</w:t>
      </w:r>
    </w:p>
    <w:p w:rsidR="00137F73" w:rsidRPr="004631D9" w:rsidRDefault="00137F73" w:rsidP="00FE0B29">
      <w:pPr>
        <w:autoSpaceDE w:val="0"/>
        <w:autoSpaceDN w:val="0"/>
        <w:adjustRightInd w:val="0"/>
        <w:spacing w:after="0" w:line="240" w:lineRule="auto"/>
        <w:jc w:val="both"/>
        <w:rPr>
          <w:rFonts w:ascii="Times New Roman" w:hAnsi="Times New Roman" w:cs="Times New Roman"/>
          <w:sz w:val="24"/>
          <w:szCs w:val="24"/>
        </w:rPr>
      </w:pPr>
    </w:p>
    <w:p w:rsidR="00137F73" w:rsidRPr="004631D9" w:rsidRDefault="00137F73" w:rsidP="00FE0B29">
      <w:pPr>
        <w:autoSpaceDE w:val="0"/>
        <w:autoSpaceDN w:val="0"/>
        <w:adjustRightInd w:val="0"/>
        <w:spacing w:after="0" w:line="240" w:lineRule="auto"/>
        <w:jc w:val="both"/>
        <w:rPr>
          <w:rFonts w:ascii="Times New Roman" w:hAnsi="Times New Roman" w:cs="Times New Roman"/>
          <w:sz w:val="24"/>
          <w:szCs w:val="24"/>
        </w:rPr>
      </w:pPr>
      <w:r w:rsidRPr="004631D9">
        <w:rPr>
          <w:rFonts w:ascii="Times New Roman" w:hAnsi="Times New Roman" w:cs="Times New Roman"/>
          <w:sz w:val="24"/>
          <w:szCs w:val="24"/>
        </w:rPr>
        <w:t xml:space="preserve">O termo de referência foi elaborado com base no </w:t>
      </w:r>
      <w:r w:rsidR="006A3101" w:rsidRPr="004631D9">
        <w:rPr>
          <w:rFonts w:ascii="Times New Roman" w:hAnsi="Times New Roman" w:cs="Times New Roman"/>
          <w:sz w:val="24"/>
          <w:szCs w:val="24"/>
        </w:rPr>
        <w:t xml:space="preserve">Projeto </w:t>
      </w:r>
      <w:r w:rsidR="00DE3D8E" w:rsidRPr="004631D9">
        <w:rPr>
          <w:rFonts w:ascii="Times New Roman" w:hAnsi="Times New Roman" w:cs="Times New Roman"/>
          <w:sz w:val="24"/>
          <w:szCs w:val="24"/>
        </w:rPr>
        <w:t>Básico aprovado</w:t>
      </w:r>
      <w:r w:rsidRPr="004631D9">
        <w:rPr>
          <w:rFonts w:ascii="Times New Roman" w:hAnsi="Times New Roman" w:cs="Times New Roman"/>
          <w:sz w:val="24"/>
          <w:szCs w:val="24"/>
        </w:rPr>
        <w:t xml:space="preserve"> pel</w:t>
      </w:r>
      <w:r w:rsidR="006A3101" w:rsidRPr="004631D9">
        <w:rPr>
          <w:rFonts w:ascii="Times New Roman" w:hAnsi="Times New Roman" w:cs="Times New Roman"/>
          <w:sz w:val="24"/>
          <w:szCs w:val="24"/>
        </w:rPr>
        <w:t>o departamento de engenharia da prefeitura de Poto Alegre do Norte</w:t>
      </w:r>
      <w:r w:rsidRPr="004631D9">
        <w:rPr>
          <w:rFonts w:ascii="Times New Roman" w:hAnsi="Times New Roman" w:cs="Times New Roman"/>
          <w:sz w:val="24"/>
          <w:szCs w:val="24"/>
        </w:rPr>
        <w:t>, estando adequado às normas pertinentes.</w:t>
      </w:r>
    </w:p>
    <w:p w:rsidR="00137F73" w:rsidRPr="004631D9" w:rsidRDefault="00137F73" w:rsidP="00FE0B29">
      <w:pPr>
        <w:autoSpaceDE w:val="0"/>
        <w:autoSpaceDN w:val="0"/>
        <w:adjustRightInd w:val="0"/>
        <w:spacing w:after="0" w:line="240" w:lineRule="auto"/>
        <w:jc w:val="both"/>
        <w:rPr>
          <w:rFonts w:ascii="Times New Roman" w:hAnsi="Times New Roman" w:cs="Times New Roman"/>
          <w:sz w:val="24"/>
          <w:szCs w:val="24"/>
        </w:rPr>
      </w:pPr>
    </w:p>
    <w:p w:rsidR="004631D9" w:rsidRDefault="004631D9" w:rsidP="004631D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Valdisson dos Santos Barbosa</w:t>
      </w:r>
    </w:p>
    <w:p w:rsidR="006A3101" w:rsidRPr="004631D9" w:rsidRDefault="004631D9" w:rsidP="004631D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Secretário</w:t>
      </w:r>
      <w:r w:rsidR="006A3101" w:rsidRPr="004631D9">
        <w:rPr>
          <w:rFonts w:ascii="Times New Roman" w:hAnsi="Times New Roman" w:cs="Times New Roman"/>
          <w:sz w:val="24"/>
          <w:szCs w:val="24"/>
        </w:rPr>
        <w:t xml:space="preserve"> de Administração</w:t>
      </w:r>
    </w:p>
    <w:p w:rsidR="006A3101" w:rsidRDefault="006A3101" w:rsidP="004631D9">
      <w:pPr>
        <w:autoSpaceDE w:val="0"/>
        <w:autoSpaceDN w:val="0"/>
        <w:adjustRightInd w:val="0"/>
        <w:spacing w:after="0" w:line="240" w:lineRule="auto"/>
        <w:jc w:val="center"/>
        <w:rPr>
          <w:rFonts w:ascii="Times New Roman" w:hAnsi="Times New Roman" w:cs="Times New Roman"/>
          <w:sz w:val="24"/>
          <w:szCs w:val="24"/>
        </w:rPr>
      </w:pPr>
    </w:p>
    <w:p w:rsidR="004631D9" w:rsidRPr="004631D9" w:rsidRDefault="004631D9" w:rsidP="004631D9">
      <w:pPr>
        <w:autoSpaceDE w:val="0"/>
        <w:autoSpaceDN w:val="0"/>
        <w:adjustRightInd w:val="0"/>
        <w:spacing w:after="0" w:line="240" w:lineRule="auto"/>
        <w:jc w:val="center"/>
        <w:rPr>
          <w:rFonts w:ascii="Times New Roman" w:hAnsi="Times New Roman" w:cs="Times New Roman"/>
          <w:sz w:val="24"/>
          <w:szCs w:val="24"/>
        </w:rPr>
      </w:pPr>
    </w:p>
    <w:p w:rsidR="006A3101" w:rsidRPr="004631D9" w:rsidRDefault="006A3101" w:rsidP="004631D9">
      <w:pPr>
        <w:autoSpaceDE w:val="0"/>
        <w:autoSpaceDN w:val="0"/>
        <w:adjustRightInd w:val="0"/>
        <w:spacing w:after="0" w:line="240" w:lineRule="auto"/>
        <w:jc w:val="center"/>
        <w:rPr>
          <w:rFonts w:ascii="Times New Roman" w:hAnsi="Times New Roman" w:cs="Times New Roman"/>
          <w:sz w:val="24"/>
          <w:szCs w:val="24"/>
        </w:rPr>
      </w:pPr>
      <w:r w:rsidRPr="004631D9">
        <w:rPr>
          <w:rFonts w:ascii="Times New Roman" w:hAnsi="Times New Roman" w:cs="Times New Roman"/>
          <w:sz w:val="24"/>
          <w:szCs w:val="24"/>
        </w:rPr>
        <w:t>Elenir Afonso da Silva</w:t>
      </w:r>
    </w:p>
    <w:p w:rsidR="00137F73" w:rsidRPr="004631D9" w:rsidRDefault="00137F73" w:rsidP="004631D9">
      <w:pPr>
        <w:autoSpaceDE w:val="0"/>
        <w:autoSpaceDN w:val="0"/>
        <w:adjustRightInd w:val="0"/>
        <w:spacing w:after="0" w:line="240" w:lineRule="auto"/>
        <w:jc w:val="center"/>
        <w:rPr>
          <w:rFonts w:ascii="Times New Roman" w:hAnsi="Times New Roman" w:cs="Times New Roman"/>
          <w:sz w:val="24"/>
          <w:szCs w:val="24"/>
        </w:rPr>
      </w:pPr>
      <w:r w:rsidRPr="004631D9">
        <w:rPr>
          <w:rFonts w:ascii="Times New Roman" w:hAnsi="Times New Roman" w:cs="Times New Roman"/>
          <w:sz w:val="24"/>
          <w:szCs w:val="24"/>
        </w:rPr>
        <w:t>Secret</w:t>
      </w:r>
      <w:r w:rsidR="004631D9">
        <w:rPr>
          <w:rFonts w:ascii="Times New Roman" w:hAnsi="Times New Roman" w:cs="Times New Roman"/>
          <w:sz w:val="24"/>
          <w:szCs w:val="24"/>
        </w:rPr>
        <w:t>á</w:t>
      </w:r>
      <w:r w:rsidRPr="004631D9">
        <w:rPr>
          <w:rFonts w:ascii="Times New Roman" w:hAnsi="Times New Roman" w:cs="Times New Roman"/>
          <w:sz w:val="24"/>
          <w:szCs w:val="24"/>
        </w:rPr>
        <w:t>ri</w:t>
      </w:r>
      <w:r w:rsidR="006A3101" w:rsidRPr="004631D9">
        <w:rPr>
          <w:rFonts w:ascii="Times New Roman" w:hAnsi="Times New Roman" w:cs="Times New Roman"/>
          <w:sz w:val="24"/>
          <w:szCs w:val="24"/>
        </w:rPr>
        <w:t>a</w:t>
      </w:r>
      <w:r w:rsidRPr="004631D9">
        <w:rPr>
          <w:rFonts w:ascii="Times New Roman" w:hAnsi="Times New Roman" w:cs="Times New Roman"/>
          <w:sz w:val="24"/>
          <w:szCs w:val="24"/>
        </w:rPr>
        <w:t xml:space="preserve"> de Educação</w:t>
      </w:r>
    </w:p>
    <w:p w:rsidR="00DE3D8E" w:rsidRPr="004631D9" w:rsidRDefault="00DE3D8E" w:rsidP="00137F73">
      <w:pPr>
        <w:autoSpaceDE w:val="0"/>
        <w:autoSpaceDN w:val="0"/>
        <w:adjustRightInd w:val="0"/>
        <w:spacing w:after="0" w:line="240" w:lineRule="auto"/>
        <w:rPr>
          <w:rFonts w:ascii="Times New Roman" w:hAnsi="Times New Roman" w:cs="Times New Roman"/>
          <w:sz w:val="24"/>
          <w:szCs w:val="24"/>
        </w:rPr>
      </w:pPr>
    </w:p>
    <w:sectPr w:rsidR="00DE3D8E" w:rsidRPr="004631D9" w:rsidSect="007238D0">
      <w:headerReference w:type="default" r:id="rId8"/>
      <w:footerReference w:type="default" r:id="rId9"/>
      <w:pgSz w:w="11906" w:h="16838"/>
      <w:pgMar w:top="1417" w:right="1701" w:bottom="1560"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6509" w:rsidRDefault="00B46509" w:rsidP="0061088F">
      <w:pPr>
        <w:spacing w:after="0" w:line="240" w:lineRule="auto"/>
      </w:pPr>
      <w:r>
        <w:separator/>
      </w:r>
    </w:p>
  </w:endnote>
  <w:endnote w:type="continuationSeparator" w:id="1">
    <w:p w:rsidR="00B46509" w:rsidRDefault="00B46509" w:rsidP="006108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lbany">
    <w:altName w:val="Arial"/>
    <w:charset w:val="00"/>
    <w:family w:val="swiss"/>
    <w:pitch w:val="variable"/>
    <w:sig w:usb0="00000000" w:usb1="00000000" w:usb2="00000000" w:usb3="00000000" w:csb0="00000000" w:csb1="00000000"/>
  </w:font>
  <w:font w:name="HG Mincho Light J">
    <w:altName w:val="Times New Roman"/>
    <w:charset w:val="00"/>
    <w:family w:val="auto"/>
    <w:pitch w:val="variable"/>
    <w:sig w:usb0="00000000" w:usb1="00000000" w:usb2="00000000" w:usb3="00000000" w:csb0="00000000" w:csb1="00000000"/>
  </w:font>
  <w:font w:name="Mangal">
    <w:panose1 w:val="00000400000000000000"/>
    <w:charset w:val="01"/>
    <w:family w:val="roman"/>
    <w:notTrueType/>
    <w:pitch w:val="variable"/>
    <w:sig w:usb0="00002000" w:usb1="00000000" w:usb2="00000000" w:usb3="00000000" w:csb0="00000000" w:csb1="00000000"/>
  </w:font>
  <w:font w:name="OpenSymbol">
    <w:altName w:val="Arial Unicode MS"/>
    <w:charset w:val="02"/>
    <w:family w:val="auto"/>
    <w:pitch w:val="default"/>
    <w:sig w:usb0="00000000" w:usb1="00000000" w:usb2="00000000" w:usb3="00000000" w:csb0="00000000" w:csb1="00000000"/>
  </w:font>
  <w:font w:name="Ecofont_Spranq_eco_Sans">
    <w:altName w:val="Calibri"/>
    <w:charset w:val="00"/>
    <w:family w:val="swiss"/>
    <w:pitch w:val="variable"/>
    <w:sig w:usb0="800000AF" w:usb1="1000204A" w:usb2="00000000" w:usb3="00000000" w:csb0="00000001" w:csb1="00000000"/>
  </w:font>
  <w:font w:name="WenQuanYi Micro Hei">
    <w:altName w:val="Times New Roman"/>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SymbolMT">
    <w:altName w:val="Microsoft JhengHei"/>
    <w:panose1 w:val="00000000000000000000"/>
    <w:charset w:val="88"/>
    <w:family w:val="auto"/>
    <w:notTrueType/>
    <w:pitch w:val="default"/>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57A6" w:rsidRDefault="002257A6">
    <w:pPr>
      <w:pStyle w:val="Rodap"/>
      <w:jc w:val="center"/>
      <w:rPr>
        <w:color w:val="4F81BD" w:themeColor="accent1"/>
      </w:rPr>
    </w:pPr>
    <w:r>
      <w:rPr>
        <w:color w:val="4F81BD" w:themeColor="accent1"/>
      </w:rPr>
      <w:t xml:space="preserve">Página </w:t>
    </w:r>
    <w:r w:rsidR="00D24863">
      <w:rPr>
        <w:color w:val="4F81BD" w:themeColor="accent1"/>
      </w:rPr>
      <w:fldChar w:fldCharType="begin"/>
    </w:r>
    <w:r>
      <w:rPr>
        <w:color w:val="4F81BD" w:themeColor="accent1"/>
      </w:rPr>
      <w:instrText>PAGE  \* Arabic  \* MERGEFORMAT</w:instrText>
    </w:r>
    <w:r w:rsidR="00D24863">
      <w:rPr>
        <w:color w:val="4F81BD" w:themeColor="accent1"/>
      </w:rPr>
      <w:fldChar w:fldCharType="separate"/>
    </w:r>
    <w:r w:rsidR="004631D9">
      <w:rPr>
        <w:noProof/>
        <w:color w:val="4F81BD" w:themeColor="accent1"/>
      </w:rPr>
      <w:t>31</w:t>
    </w:r>
    <w:r w:rsidR="00D24863">
      <w:rPr>
        <w:color w:val="4F81BD" w:themeColor="accent1"/>
      </w:rPr>
      <w:fldChar w:fldCharType="end"/>
    </w:r>
    <w:r>
      <w:rPr>
        <w:color w:val="4F81BD" w:themeColor="accent1"/>
      </w:rPr>
      <w:t xml:space="preserve"> de </w:t>
    </w:r>
    <w:r w:rsidR="00D24863">
      <w:rPr>
        <w:color w:val="4F81BD" w:themeColor="accent1"/>
      </w:rPr>
      <w:fldChar w:fldCharType="begin"/>
    </w:r>
    <w:r>
      <w:rPr>
        <w:color w:val="4F81BD" w:themeColor="accent1"/>
      </w:rPr>
      <w:instrText>NUMPAGES \ * Arábico \ * MERGEFORMAT</w:instrText>
    </w:r>
    <w:r w:rsidR="00D24863">
      <w:rPr>
        <w:color w:val="4F81BD" w:themeColor="accent1"/>
      </w:rPr>
      <w:fldChar w:fldCharType="separate"/>
    </w:r>
    <w:r w:rsidR="004631D9">
      <w:rPr>
        <w:noProof/>
        <w:color w:val="4F81BD" w:themeColor="accent1"/>
      </w:rPr>
      <w:t>31</w:t>
    </w:r>
    <w:r w:rsidR="00D24863">
      <w:rPr>
        <w:color w:val="4F81BD" w:themeColor="accent1"/>
      </w:rPr>
      <w:fldChar w:fldCharType="end"/>
    </w:r>
  </w:p>
  <w:p w:rsidR="002257A6" w:rsidRDefault="002257A6">
    <w:pPr>
      <w:pStyle w:val="Rodap"/>
    </w:pPr>
  </w:p>
  <w:p w:rsidR="002E62CE" w:rsidRDefault="002E62CE"/>
  <w:p w:rsidR="002E62CE" w:rsidRDefault="002E62CE"/>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6509" w:rsidRDefault="00B46509" w:rsidP="0061088F">
      <w:pPr>
        <w:spacing w:after="0" w:line="240" w:lineRule="auto"/>
      </w:pPr>
      <w:r>
        <w:separator/>
      </w:r>
    </w:p>
  </w:footnote>
  <w:footnote w:type="continuationSeparator" w:id="1">
    <w:p w:rsidR="00B46509" w:rsidRDefault="00B46509" w:rsidP="0061088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2CF6" w:rsidRPr="002A2CF6" w:rsidRDefault="002A2CF6" w:rsidP="002A2CF6">
    <w:pPr>
      <w:framePr w:wrap="around" w:vAnchor="text" w:hAnchor="margin" w:y="1"/>
      <w:tabs>
        <w:tab w:val="center" w:pos="4419"/>
        <w:tab w:val="right" w:pos="8838"/>
      </w:tabs>
      <w:spacing w:after="0" w:line="240" w:lineRule="auto"/>
      <w:jc w:val="center"/>
      <w:rPr>
        <w:rFonts w:ascii="Times New Roman" w:eastAsia="Times New Roman" w:hAnsi="Times New Roman" w:cs="Times New Roman"/>
        <w:b/>
        <w:sz w:val="28"/>
        <w:szCs w:val="20"/>
        <w:lang w:eastAsia="pt-BR"/>
      </w:rPr>
    </w:pPr>
    <w:r w:rsidRPr="002A2CF6">
      <w:rPr>
        <w:rFonts w:ascii="Times New Roman" w:eastAsia="Times New Roman" w:hAnsi="Times New Roman" w:cs="Times New Roman"/>
        <w:b/>
        <w:noProof/>
        <w:sz w:val="28"/>
        <w:szCs w:val="20"/>
        <w:lang w:eastAsia="pt-BR"/>
      </w:rPr>
      <w:drawing>
        <wp:anchor distT="0" distB="0" distL="114300" distR="114300" simplePos="0" relativeHeight="251659264" behindDoc="0" locked="0" layoutInCell="1" allowOverlap="1">
          <wp:simplePos x="0" y="0"/>
          <wp:positionH relativeFrom="column">
            <wp:posOffset>-175260</wp:posOffset>
          </wp:positionH>
          <wp:positionV relativeFrom="paragraph">
            <wp:posOffset>-131445</wp:posOffset>
          </wp:positionV>
          <wp:extent cx="1245870" cy="922655"/>
          <wp:effectExtent l="0" t="0" r="0" b="0"/>
          <wp:wrapSquare wrapText="bothSides"/>
          <wp:docPr id="1334066780" name="Imagem 1334066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45870" cy="922655"/>
                  </a:xfrm>
                  <a:prstGeom prst="rect">
                    <a:avLst/>
                  </a:prstGeom>
                  <a:noFill/>
                  <a:ln>
                    <a:noFill/>
                  </a:ln>
                </pic:spPr>
              </pic:pic>
            </a:graphicData>
          </a:graphic>
        </wp:anchor>
      </w:drawing>
    </w:r>
    <w:r w:rsidRPr="002A2CF6">
      <w:rPr>
        <w:rFonts w:ascii="Times New Roman" w:eastAsia="Times New Roman" w:hAnsi="Times New Roman" w:cs="Times New Roman"/>
        <w:b/>
        <w:sz w:val="28"/>
        <w:szCs w:val="20"/>
        <w:lang w:eastAsia="pt-BR"/>
      </w:rPr>
      <w:t xml:space="preserve">ESTADO DE MATO GROSSO </w:t>
    </w:r>
  </w:p>
  <w:p w:rsidR="002A2CF6" w:rsidRPr="002A2CF6" w:rsidRDefault="002A2CF6" w:rsidP="002A2CF6">
    <w:pPr>
      <w:framePr w:wrap="around" w:vAnchor="text" w:hAnchor="margin" w:y="1"/>
      <w:tabs>
        <w:tab w:val="center" w:pos="4419"/>
        <w:tab w:val="right" w:pos="8838"/>
      </w:tabs>
      <w:spacing w:after="0" w:line="240" w:lineRule="auto"/>
      <w:jc w:val="center"/>
      <w:rPr>
        <w:rFonts w:ascii="Times New Roman" w:eastAsia="Times New Roman" w:hAnsi="Times New Roman" w:cs="Times New Roman"/>
        <w:b/>
        <w:sz w:val="28"/>
        <w:szCs w:val="20"/>
        <w:lang w:eastAsia="pt-BR"/>
      </w:rPr>
    </w:pPr>
    <w:r w:rsidRPr="002A2CF6">
      <w:rPr>
        <w:rFonts w:ascii="Times New Roman" w:eastAsia="Times New Roman" w:hAnsi="Times New Roman" w:cs="Times New Roman"/>
        <w:b/>
        <w:sz w:val="28"/>
        <w:szCs w:val="20"/>
        <w:lang w:eastAsia="pt-BR"/>
      </w:rPr>
      <w:t xml:space="preserve">PREFEITURA MUNICIPAL DE </w:t>
    </w:r>
  </w:p>
  <w:p w:rsidR="002A2CF6" w:rsidRPr="002A2CF6" w:rsidRDefault="002A2CF6" w:rsidP="002A2CF6">
    <w:pPr>
      <w:framePr w:wrap="around" w:vAnchor="text" w:hAnchor="margin" w:y="1"/>
      <w:tabs>
        <w:tab w:val="center" w:pos="4419"/>
        <w:tab w:val="right" w:pos="8838"/>
      </w:tabs>
      <w:spacing w:after="0" w:line="240" w:lineRule="auto"/>
      <w:jc w:val="center"/>
      <w:rPr>
        <w:rFonts w:ascii="Times New Roman" w:eastAsia="Times New Roman" w:hAnsi="Times New Roman" w:cs="Times New Roman"/>
        <w:b/>
        <w:sz w:val="28"/>
        <w:szCs w:val="20"/>
        <w:lang w:eastAsia="pt-BR"/>
      </w:rPr>
    </w:pPr>
    <w:r w:rsidRPr="002A2CF6">
      <w:rPr>
        <w:rFonts w:ascii="Times New Roman" w:eastAsia="Times New Roman" w:hAnsi="Times New Roman" w:cs="Times New Roman"/>
        <w:b/>
        <w:sz w:val="28"/>
        <w:szCs w:val="20"/>
        <w:lang w:eastAsia="pt-BR"/>
      </w:rPr>
      <w:t>PORTO ALEGRE DO NORTE – MT</w:t>
    </w:r>
  </w:p>
  <w:p w:rsidR="002A2CF6" w:rsidRPr="002A2CF6" w:rsidRDefault="002A2CF6" w:rsidP="002A2CF6">
    <w:pPr>
      <w:framePr w:wrap="around" w:vAnchor="text" w:hAnchor="margin" w:y="1"/>
      <w:pBdr>
        <w:bottom w:val="single" w:sz="12" w:space="1" w:color="auto"/>
      </w:pBdr>
      <w:tabs>
        <w:tab w:val="center" w:pos="4419"/>
        <w:tab w:val="right" w:pos="8838"/>
      </w:tabs>
      <w:spacing w:after="0" w:line="240" w:lineRule="auto"/>
      <w:jc w:val="center"/>
      <w:rPr>
        <w:rFonts w:ascii="Times New Roman" w:eastAsia="Times New Roman" w:hAnsi="Times New Roman" w:cs="Times New Roman"/>
        <w:sz w:val="28"/>
        <w:szCs w:val="28"/>
        <w:lang w:eastAsia="pt-BR"/>
      </w:rPr>
    </w:pPr>
    <w:r w:rsidRPr="002A2CF6">
      <w:rPr>
        <w:rFonts w:ascii="Times New Roman" w:eastAsia="Times New Roman" w:hAnsi="Times New Roman" w:cs="Times New Roman"/>
        <w:sz w:val="28"/>
        <w:szCs w:val="28"/>
        <w:lang w:eastAsia="pt-BR"/>
      </w:rPr>
      <w:t>CNPJ.: 03.238.672/0001-28</w:t>
    </w:r>
  </w:p>
  <w:p w:rsidR="002A2CF6" w:rsidRPr="002A2CF6" w:rsidRDefault="002A2CF6" w:rsidP="002A2CF6">
    <w:pPr>
      <w:framePr w:wrap="around" w:vAnchor="text" w:hAnchor="margin" w:y="1"/>
      <w:tabs>
        <w:tab w:val="center" w:pos="4419"/>
        <w:tab w:val="right" w:pos="8838"/>
      </w:tabs>
      <w:spacing w:after="0" w:line="240" w:lineRule="auto"/>
      <w:ind w:firstLine="360"/>
      <w:rPr>
        <w:rFonts w:ascii="Times New Roman" w:eastAsia="Times New Roman" w:hAnsi="Times New Roman" w:cs="Times New Roman"/>
        <w:sz w:val="24"/>
        <w:szCs w:val="20"/>
        <w:lang w:eastAsia="pt-BR"/>
      </w:rPr>
    </w:pPr>
  </w:p>
  <w:p w:rsidR="002A2CF6" w:rsidRPr="002A2CF6" w:rsidRDefault="002A2CF6" w:rsidP="002A2CF6">
    <w:pPr>
      <w:tabs>
        <w:tab w:val="center" w:pos="4419"/>
        <w:tab w:val="right" w:pos="8838"/>
      </w:tabs>
      <w:spacing w:after="0" w:line="240" w:lineRule="auto"/>
      <w:rPr>
        <w:rFonts w:ascii="Times New Roman" w:eastAsia="Times New Roman" w:hAnsi="Times New Roman" w:cs="Times New Roman"/>
        <w:sz w:val="20"/>
        <w:szCs w:val="20"/>
        <w:lang w:eastAsia="pt-B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FFD67B92"/>
    <w:lvl w:ilvl="0">
      <w:start w:val="1"/>
      <w:numFmt w:val="bullet"/>
      <w:pStyle w:val="Commarcadores3"/>
      <w:lvlText w:val=""/>
      <w:lvlJc w:val="left"/>
      <w:pPr>
        <w:tabs>
          <w:tab w:val="num" w:pos="926"/>
        </w:tabs>
        <w:ind w:left="926" w:hanging="360"/>
      </w:pPr>
      <w:rPr>
        <w:rFonts w:ascii="Symbol" w:hAnsi="Symbol" w:hint="default"/>
      </w:rPr>
    </w:lvl>
  </w:abstractNum>
  <w:abstractNum w:abstractNumId="1">
    <w:nsid w:val="026B7A3A"/>
    <w:multiLevelType w:val="hybridMultilevel"/>
    <w:tmpl w:val="9CAE25C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92801F3"/>
    <w:multiLevelType w:val="hybridMultilevel"/>
    <w:tmpl w:val="F602514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nsid w:val="092E6D1B"/>
    <w:multiLevelType w:val="hybridMultilevel"/>
    <w:tmpl w:val="02E68776"/>
    <w:lvl w:ilvl="0" w:tplc="0496354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AD36101"/>
    <w:multiLevelType w:val="hybridMultilevel"/>
    <w:tmpl w:val="C1D0025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138042E0"/>
    <w:multiLevelType w:val="multilevel"/>
    <w:tmpl w:val="8196B67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19522308"/>
    <w:multiLevelType w:val="hybridMultilevel"/>
    <w:tmpl w:val="7E1206B6"/>
    <w:lvl w:ilvl="0" w:tplc="30C41EC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1B861BF5"/>
    <w:multiLevelType w:val="hybridMultilevel"/>
    <w:tmpl w:val="84D8B5CC"/>
    <w:lvl w:ilvl="0" w:tplc="04160001">
      <w:start w:val="1"/>
      <w:numFmt w:val="bullet"/>
      <w:lvlText w:val=""/>
      <w:lvlJc w:val="left"/>
      <w:pPr>
        <w:ind w:left="765" w:hanging="360"/>
      </w:pPr>
      <w:rPr>
        <w:rFonts w:ascii="Symbol" w:hAnsi="Symbol" w:hint="default"/>
      </w:rPr>
    </w:lvl>
    <w:lvl w:ilvl="1" w:tplc="04160003" w:tentative="1">
      <w:start w:val="1"/>
      <w:numFmt w:val="bullet"/>
      <w:lvlText w:val="o"/>
      <w:lvlJc w:val="left"/>
      <w:pPr>
        <w:ind w:left="1485" w:hanging="360"/>
      </w:pPr>
      <w:rPr>
        <w:rFonts w:ascii="Courier New" w:hAnsi="Courier New" w:cs="Courier New" w:hint="default"/>
      </w:rPr>
    </w:lvl>
    <w:lvl w:ilvl="2" w:tplc="04160005" w:tentative="1">
      <w:start w:val="1"/>
      <w:numFmt w:val="bullet"/>
      <w:lvlText w:val=""/>
      <w:lvlJc w:val="left"/>
      <w:pPr>
        <w:ind w:left="2205" w:hanging="360"/>
      </w:pPr>
      <w:rPr>
        <w:rFonts w:ascii="Wingdings" w:hAnsi="Wingdings" w:hint="default"/>
      </w:rPr>
    </w:lvl>
    <w:lvl w:ilvl="3" w:tplc="04160001" w:tentative="1">
      <w:start w:val="1"/>
      <w:numFmt w:val="bullet"/>
      <w:lvlText w:val=""/>
      <w:lvlJc w:val="left"/>
      <w:pPr>
        <w:ind w:left="2925" w:hanging="360"/>
      </w:pPr>
      <w:rPr>
        <w:rFonts w:ascii="Symbol" w:hAnsi="Symbol" w:hint="default"/>
      </w:rPr>
    </w:lvl>
    <w:lvl w:ilvl="4" w:tplc="04160003" w:tentative="1">
      <w:start w:val="1"/>
      <w:numFmt w:val="bullet"/>
      <w:lvlText w:val="o"/>
      <w:lvlJc w:val="left"/>
      <w:pPr>
        <w:ind w:left="3645" w:hanging="360"/>
      </w:pPr>
      <w:rPr>
        <w:rFonts w:ascii="Courier New" w:hAnsi="Courier New" w:cs="Courier New" w:hint="default"/>
      </w:rPr>
    </w:lvl>
    <w:lvl w:ilvl="5" w:tplc="04160005" w:tentative="1">
      <w:start w:val="1"/>
      <w:numFmt w:val="bullet"/>
      <w:lvlText w:val=""/>
      <w:lvlJc w:val="left"/>
      <w:pPr>
        <w:ind w:left="4365" w:hanging="360"/>
      </w:pPr>
      <w:rPr>
        <w:rFonts w:ascii="Wingdings" w:hAnsi="Wingdings" w:hint="default"/>
      </w:rPr>
    </w:lvl>
    <w:lvl w:ilvl="6" w:tplc="04160001" w:tentative="1">
      <w:start w:val="1"/>
      <w:numFmt w:val="bullet"/>
      <w:lvlText w:val=""/>
      <w:lvlJc w:val="left"/>
      <w:pPr>
        <w:ind w:left="5085" w:hanging="360"/>
      </w:pPr>
      <w:rPr>
        <w:rFonts w:ascii="Symbol" w:hAnsi="Symbol" w:hint="default"/>
      </w:rPr>
    </w:lvl>
    <w:lvl w:ilvl="7" w:tplc="04160003" w:tentative="1">
      <w:start w:val="1"/>
      <w:numFmt w:val="bullet"/>
      <w:lvlText w:val="o"/>
      <w:lvlJc w:val="left"/>
      <w:pPr>
        <w:ind w:left="5805" w:hanging="360"/>
      </w:pPr>
      <w:rPr>
        <w:rFonts w:ascii="Courier New" w:hAnsi="Courier New" w:cs="Courier New" w:hint="default"/>
      </w:rPr>
    </w:lvl>
    <w:lvl w:ilvl="8" w:tplc="04160005" w:tentative="1">
      <w:start w:val="1"/>
      <w:numFmt w:val="bullet"/>
      <w:lvlText w:val=""/>
      <w:lvlJc w:val="left"/>
      <w:pPr>
        <w:ind w:left="6525" w:hanging="360"/>
      </w:pPr>
      <w:rPr>
        <w:rFonts w:ascii="Wingdings" w:hAnsi="Wingdings" w:hint="default"/>
      </w:rPr>
    </w:lvl>
  </w:abstractNum>
  <w:abstractNum w:abstractNumId="8">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858"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2386748D"/>
    <w:multiLevelType w:val="hybridMultilevel"/>
    <w:tmpl w:val="2BE43A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29A4427B"/>
    <w:multiLevelType w:val="hybridMultilevel"/>
    <w:tmpl w:val="E78210B6"/>
    <w:lvl w:ilvl="0" w:tplc="2188AAB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654F5F4B"/>
    <w:multiLevelType w:val="hybridMultilevel"/>
    <w:tmpl w:val="43A46D04"/>
    <w:lvl w:ilvl="0" w:tplc="8B5853FC">
      <w:start w:val="1"/>
      <w:numFmt w:val="decimal"/>
      <w:lvlText w:val="%1."/>
      <w:lvlJc w:val="left"/>
      <w:pPr>
        <w:ind w:left="720" w:hanging="360"/>
      </w:pPr>
      <w:rPr>
        <w:rFonts w:asciiTheme="minorHAnsi" w:hAnsiTheme="minorHAnsi" w:cstheme="minorHAnsi" w:hint="default"/>
        <w:b/>
        <w:color w:val="auto"/>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73F97A1A"/>
    <w:multiLevelType w:val="hybridMultilevel"/>
    <w:tmpl w:val="2644819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74FA6E80"/>
    <w:multiLevelType w:val="hybridMultilevel"/>
    <w:tmpl w:val="F7C270DC"/>
    <w:lvl w:ilvl="0" w:tplc="04160001">
      <w:start w:val="1"/>
      <w:numFmt w:val="bullet"/>
      <w:lvlText w:val=""/>
      <w:lvlJc w:val="left"/>
      <w:pPr>
        <w:ind w:left="765" w:hanging="360"/>
      </w:pPr>
      <w:rPr>
        <w:rFonts w:ascii="Symbol" w:hAnsi="Symbol" w:hint="default"/>
      </w:rPr>
    </w:lvl>
    <w:lvl w:ilvl="1" w:tplc="04160003" w:tentative="1">
      <w:start w:val="1"/>
      <w:numFmt w:val="bullet"/>
      <w:lvlText w:val="o"/>
      <w:lvlJc w:val="left"/>
      <w:pPr>
        <w:ind w:left="1485" w:hanging="360"/>
      </w:pPr>
      <w:rPr>
        <w:rFonts w:ascii="Courier New" w:hAnsi="Courier New" w:cs="Courier New" w:hint="default"/>
      </w:rPr>
    </w:lvl>
    <w:lvl w:ilvl="2" w:tplc="04160005" w:tentative="1">
      <w:start w:val="1"/>
      <w:numFmt w:val="bullet"/>
      <w:lvlText w:val=""/>
      <w:lvlJc w:val="left"/>
      <w:pPr>
        <w:ind w:left="2205" w:hanging="360"/>
      </w:pPr>
      <w:rPr>
        <w:rFonts w:ascii="Wingdings" w:hAnsi="Wingdings" w:hint="default"/>
      </w:rPr>
    </w:lvl>
    <w:lvl w:ilvl="3" w:tplc="04160001" w:tentative="1">
      <w:start w:val="1"/>
      <w:numFmt w:val="bullet"/>
      <w:lvlText w:val=""/>
      <w:lvlJc w:val="left"/>
      <w:pPr>
        <w:ind w:left="2925" w:hanging="360"/>
      </w:pPr>
      <w:rPr>
        <w:rFonts w:ascii="Symbol" w:hAnsi="Symbol" w:hint="default"/>
      </w:rPr>
    </w:lvl>
    <w:lvl w:ilvl="4" w:tplc="04160003" w:tentative="1">
      <w:start w:val="1"/>
      <w:numFmt w:val="bullet"/>
      <w:lvlText w:val="o"/>
      <w:lvlJc w:val="left"/>
      <w:pPr>
        <w:ind w:left="3645" w:hanging="360"/>
      </w:pPr>
      <w:rPr>
        <w:rFonts w:ascii="Courier New" w:hAnsi="Courier New" w:cs="Courier New" w:hint="default"/>
      </w:rPr>
    </w:lvl>
    <w:lvl w:ilvl="5" w:tplc="04160005" w:tentative="1">
      <w:start w:val="1"/>
      <w:numFmt w:val="bullet"/>
      <w:lvlText w:val=""/>
      <w:lvlJc w:val="left"/>
      <w:pPr>
        <w:ind w:left="4365" w:hanging="360"/>
      </w:pPr>
      <w:rPr>
        <w:rFonts w:ascii="Wingdings" w:hAnsi="Wingdings" w:hint="default"/>
      </w:rPr>
    </w:lvl>
    <w:lvl w:ilvl="6" w:tplc="04160001" w:tentative="1">
      <w:start w:val="1"/>
      <w:numFmt w:val="bullet"/>
      <w:lvlText w:val=""/>
      <w:lvlJc w:val="left"/>
      <w:pPr>
        <w:ind w:left="5085" w:hanging="360"/>
      </w:pPr>
      <w:rPr>
        <w:rFonts w:ascii="Symbol" w:hAnsi="Symbol" w:hint="default"/>
      </w:rPr>
    </w:lvl>
    <w:lvl w:ilvl="7" w:tplc="04160003" w:tentative="1">
      <w:start w:val="1"/>
      <w:numFmt w:val="bullet"/>
      <w:lvlText w:val="o"/>
      <w:lvlJc w:val="left"/>
      <w:pPr>
        <w:ind w:left="5805" w:hanging="360"/>
      </w:pPr>
      <w:rPr>
        <w:rFonts w:ascii="Courier New" w:hAnsi="Courier New" w:cs="Courier New" w:hint="default"/>
      </w:rPr>
    </w:lvl>
    <w:lvl w:ilvl="8" w:tplc="04160005" w:tentative="1">
      <w:start w:val="1"/>
      <w:numFmt w:val="bullet"/>
      <w:lvlText w:val=""/>
      <w:lvlJc w:val="left"/>
      <w:pPr>
        <w:ind w:left="6525" w:hanging="360"/>
      </w:pPr>
      <w:rPr>
        <w:rFonts w:ascii="Wingdings" w:hAnsi="Wingdings" w:hint="default"/>
      </w:rPr>
    </w:lvl>
  </w:abstractNum>
  <w:num w:numId="1">
    <w:abstractNumId w:val="5"/>
  </w:num>
  <w:num w:numId="2">
    <w:abstractNumId w:val="0"/>
  </w:num>
  <w:num w:numId="3">
    <w:abstractNumId w:val="8"/>
  </w:num>
  <w:num w:numId="4">
    <w:abstractNumId w:val="9"/>
  </w:num>
  <w:num w:numId="5">
    <w:abstractNumId w:val="3"/>
  </w:num>
  <w:num w:numId="6">
    <w:abstractNumId w:val="6"/>
  </w:num>
  <w:num w:numId="7">
    <w:abstractNumId w:val="10"/>
  </w:num>
  <w:num w:numId="8">
    <w:abstractNumId w:val="4"/>
  </w:num>
  <w:num w:numId="9">
    <w:abstractNumId w:val="7"/>
  </w:num>
  <w:num w:numId="10">
    <w:abstractNumId w:val="2"/>
  </w:num>
  <w:num w:numId="11">
    <w:abstractNumId w:val="13"/>
  </w:num>
  <w:num w:numId="12">
    <w:abstractNumId w:val="12"/>
  </w:num>
  <w:num w:numId="13">
    <w:abstractNumId w:val="1"/>
  </w:num>
  <w:num w:numId="14">
    <w:abstractNumId w:val="11"/>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61088F"/>
    <w:rsid w:val="0000110E"/>
    <w:rsid w:val="00001676"/>
    <w:rsid w:val="00001C36"/>
    <w:rsid w:val="0000321C"/>
    <w:rsid w:val="00003222"/>
    <w:rsid w:val="0000353B"/>
    <w:rsid w:val="0000538F"/>
    <w:rsid w:val="000064AD"/>
    <w:rsid w:val="00006741"/>
    <w:rsid w:val="000200CF"/>
    <w:rsid w:val="00024A23"/>
    <w:rsid w:val="00025281"/>
    <w:rsid w:val="0002674B"/>
    <w:rsid w:val="000268FD"/>
    <w:rsid w:val="00031D6A"/>
    <w:rsid w:val="00034C95"/>
    <w:rsid w:val="000351F8"/>
    <w:rsid w:val="00036845"/>
    <w:rsid w:val="0004032C"/>
    <w:rsid w:val="00045092"/>
    <w:rsid w:val="00051F4A"/>
    <w:rsid w:val="00052FBB"/>
    <w:rsid w:val="00053822"/>
    <w:rsid w:val="00053B37"/>
    <w:rsid w:val="00053B5A"/>
    <w:rsid w:val="0006043B"/>
    <w:rsid w:val="000606B2"/>
    <w:rsid w:val="000634D9"/>
    <w:rsid w:val="00064FEA"/>
    <w:rsid w:val="000659F6"/>
    <w:rsid w:val="000671DA"/>
    <w:rsid w:val="00067817"/>
    <w:rsid w:val="00070B0B"/>
    <w:rsid w:val="00072532"/>
    <w:rsid w:val="00073F9C"/>
    <w:rsid w:val="0008076C"/>
    <w:rsid w:val="00082649"/>
    <w:rsid w:val="00083098"/>
    <w:rsid w:val="00083EB3"/>
    <w:rsid w:val="000845DF"/>
    <w:rsid w:val="00092515"/>
    <w:rsid w:val="00093BDE"/>
    <w:rsid w:val="000956BD"/>
    <w:rsid w:val="000965F5"/>
    <w:rsid w:val="000975F3"/>
    <w:rsid w:val="000A0E32"/>
    <w:rsid w:val="000A2FEA"/>
    <w:rsid w:val="000A3152"/>
    <w:rsid w:val="000A3ED5"/>
    <w:rsid w:val="000B2B6E"/>
    <w:rsid w:val="000B3663"/>
    <w:rsid w:val="000B375B"/>
    <w:rsid w:val="000B4A95"/>
    <w:rsid w:val="000B4C2D"/>
    <w:rsid w:val="000C02DF"/>
    <w:rsid w:val="000C0D0E"/>
    <w:rsid w:val="000D2255"/>
    <w:rsid w:val="000D397A"/>
    <w:rsid w:val="000D54F5"/>
    <w:rsid w:val="000D5D6E"/>
    <w:rsid w:val="000D7713"/>
    <w:rsid w:val="000E0C70"/>
    <w:rsid w:val="000E1D6E"/>
    <w:rsid w:val="000E469F"/>
    <w:rsid w:val="000E46E1"/>
    <w:rsid w:val="000E60C1"/>
    <w:rsid w:val="000E6617"/>
    <w:rsid w:val="000F159F"/>
    <w:rsid w:val="000F54F9"/>
    <w:rsid w:val="000F6BFA"/>
    <w:rsid w:val="001000E7"/>
    <w:rsid w:val="00100CD6"/>
    <w:rsid w:val="00101913"/>
    <w:rsid w:val="001049D7"/>
    <w:rsid w:val="00104DDE"/>
    <w:rsid w:val="001060FD"/>
    <w:rsid w:val="00110C63"/>
    <w:rsid w:val="0011185C"/>
    <w:rsid w:val="001142A1"/>
    <w:rsid w:val="0011722D"/>
    <w:rsid w:val="001322CD"/>
    <w:rsid w:val="00137F73"/>
    <w:rsid w:val="0014227B"/>
    <w:rsid w:val="00143C83"/>
    <w:rsid w:val="00146780"/>
    <w:rsid w:val="00146A18"/>
    <w:rsid w:val="0014703A"/>
    <w:rsid w:val="001506BA"/>
    <w:rsid w:val="001514E0"/>
    <w:rsid w:val="001521A0"/>
    <w:rsid w:val="00161594"/>
    <w:rsid w:val="00162C2D"/>
    <w:rsid w:val="00165F3B"/>
    <w:rsid w:val="00166112"/>
    <w:rsid w:val="001715DC"/>
    <w:rsid w:val="001754FF"/>
    <w:rsid w:val="001773D1"/>
    <w:rsid w:val="0018562F"/>
    <w:rsid w:val="00186646"/>
    <w:rsid w:val="001873A7"/>
    <w:rsid w:val="00187E81"/>
    <w:rsid w:val="00193D3E"/>
    <w:rsid w:val="00197615"/>
    <w:rsid w:val="001A03AB"/>
    <w:rsid w:val="001A0A4A"/>
    <w:rsid w:val="001A202D"/>
    <w:rsid w:val="001A3262"/>
    <w:rsid w:val="001A344E"/>
    <w:rsid w:val="001A4E72"/>
    <w:rsid w:val="001A5A9C"/>
    <w:rsid w:val="001A65C3"/>
    <w:rsid w:val="001A6632"/>
    <w:rsid w:val="001A6CA8"/>
    <w:rsid w:val="001B1E65"/>
    <w:rsid w:val="001B7B97"/>
    <w:rsid w:val="001C0581"/>
    <w:rsid w:val="001C08E2"/>
    <w:rsid w:val="001C2573"/>
    <w:rsid w:val="001C3ACB"/>
    <w:rsid w:val="001D34A9"/>
    <w:rsid w:val="001D4628"/>
    <w:rsid w:val="001D5AAD"/>
    <w:rsid w:val="001E0773"/>
    <w:rsid w:val="001E1802"/>
    <w:rsid w:val="001E224B"/>
    <w:rsid w:val="001E6AC6"/>
    <w:rsid w:val="001E6F65"/>
    <w:rsid w:val="001F39AC"/>
    <w:rsid w:val="001F4573"/>
    <w:rsid w:val="001F46AE"/>
    <w:rsid w:val="001F598B"/>
    <w:rsid w:val="001F5BD2"/>
    <w:rsid w:val="00201A73"/>
    <w:rsid w:val="00201F4B"/>
    <w:rsid w:val="00201F81"/>
    <w:rsid w:val="002034ED"/>
    <w:rsid w:val="00206B28"/>
    <w:rsid w:val="00217A40"/>
    <w:rsid w:val="00221746"/>
    <w:rsid w:val="00222043"/>
    <w:rsid w:val="00222C23"/>
    <w:rsid w:val="00223AE5"/>
    <w:rsid w:val="0022409F"/>
    <w:rsid w:val="002243AF"/>
    <w:rsid w:val="002257A6"/>
    <w:rsid w:val="00227927"/>
    <w:rsid w:val="00227D71"/>
    <w:rsid w:val="00230777"/>
    <w:rsid w:val="00231B5E"/>
    <w:rsid w:val="00233A99"/>
    <w:rsid w:val="00233B4D"/>
    <w:rsid w:val="00234798"/>
    <w:rsid w:val="002379E4"/>
    <w:rsid w:val="00240987"/>
    <w:rsid w:val="0024174E"/>
    <w:rsid w:val="0024495F"/>
    <w:rsid w:val="0024591E"/>
    <w:rsid w:val="00247630"/>
    <w:rsid w:val="0025568A"/>
    <w:rsid w:val="0025767D"/>
    <w:rsid w:val="00261F26"/>
    <w:rsid w:val="00263627"/>
    <w:rsid w:val="00263847"/>
    <w:rsid w:val="00264389"/>
    <w:rsid w:val="002651D3"/>
    <w:rsid w:val="0026583A"/>
    <w:rsid w:val="002721E5"/>
    <w:rsid w:val="00275F7D"/>
    <w:rsid w:val="00281F97"/>
    <w:rsid w:val="00284FC3"/>
    <w:rsid w:val="00285B53"/>
    <w:rsid w:val="00287161"/>
    <w:rsid w:val="00290227"/>
    <w:rsid w:val="00290E23"/>
    <w:rsid w:val="00295FCC"/>
    <w:rsid w:val="002A2CF6"/>
    <w:rsid w:val="002A4D58"/>
    <w:rsid w:val="002B11DA"/>
    <w:rsid w:val="002B1854"/>
    <w:rsid w:val="002C1A8E"/>
    <w:rsid w:val="002C7FB5"/>
    <w:rsid w:val="002D3BB3"/>
    <w:rsid w:val="002D5654"/>
    <w:rsid w:val="002D7D65"/>
    <w:rsid w:val="002E159E"/>
    <w:rsid w:val="002E29D4"/>
    <w:rsid w:val="002E4B33"/>
    <w:rsid w:val="002E53B8"/>
    <w:rsid w:val="002E62CE"/>
    <w:rsid w:val="002F0E99"/>
    <w:rsid w:val="002F3A2B"/>
    <w:rsid w:val="00301CE0"/>
    <w:rsid w:val="003024BE"/>
    <w:rsid w:val="00302EC4"/>
    <w:rsid w:val="00303293"/>
    <w:rsid w:val="00303857"/>
    <w:rsid w:val="00303992"/>
    <w:rsid w:val="003043F2"/>
    <w:rsid w:val="00305DC9"/>
    <w:rsid w:val="00310417"/>
    <w:rsid w:val="00310796"/>
    <w:rsid w:val="0031460B"/>
    <w:rsid w:val="0032022E"/>
    <w:rsid w:val="00320CEC"/>
    <w:rsid w:val="00322C7E"/>
    <w:rsid w:val="00322CB9"/>
    <w:rsid w:val="00326834"/>
    <w:rsid w:val="00327860"/>
    <w:rsid w:val="00327E0F"/>
    <w:rsid w:val="00335D41"/>
    <w:rsid w:val="003446BC"/>
    <w:rsid w:val="00344D19"/>
    <w:rsid w:val="00352057"/>
    <w:rsid w:val="00352F5D"/>
    <w:rsid w:val="003530B1"/>
    <w:rsid w:val="00357168"/>
    <w:rsid w:val="00361056"/>
    <w:rsid w:val="003626CF"/>
    <w:rsid w:val="00363488"/>
    <w:rsid w:val="00363E03"/>
    <w:rsid w:val="003642DC"/>
    <w:rsid w:val="0036602D"/>
    <w:rsid w:val="00366C11"/>
    <w:rsid w:val="0037037F"/>
    <w:rsid w:val="003704DF"/>
    <w:rsid w:val="00370B58"/>
    <w:rsid w:val="00371091"/>
    <w:rsid w:val="00374CE5"/>
    <w:rsid w:val="00375122"/>
    <w:rsid w:val="003800E2"/>
    <w:rsid w:val="00380D91"/>
    <w:rsid w:val="0038154F"/>
    <w:rsid w:val="00384045"/>
    <w:rsid w:val="00385DCC"/>
    <w:rsid w:val="00387192"/>
    <w:rsid w:val="00387CB3"/>
    <w:rsid w:val="00392F88"/>
    <w:rsid w:val="003A469B"/>
    <w:rsid w:val="003A4EBD"/>
    <w:rsid w:val="003A66A1"/>
    <w:rsid w:val="003B054D"/>
    <w:rsid w:val="003B1626"/>
    <w:rsid w:val="003B3C3B"/>
    <w:rsid w:val="003B56CE"/>
    <w:rsid w:val="003B6C83"/>
    <w:rsid w:val="003B740D"/>
    <w:rsid w:val="003B7BE7"/>
    <w:rsid w:val="003B7DD6"/>
    <w:rsid w:val="003C01F2"/>
    <w:rsid w:val="003C18DA"/>
    <w:rsid w:val="003C744C"/>
    <w:rsid w:val="003D0741"/>
    <w:rsid w:val="003D2774"/>
    <w:rsid w:val="003D31CB"/>
    <w:rsid w:val="003E2FF1"/>
    <w:rsid w:val="003E39AB"/>
    <w:rsid w:val="003E5739"/>
    <w:rsid w:val="003E59DE"/>
    <w:rsid w:val="003E677B"/>
    <w:rsid w:val="003F0C50"/>
    <w:rsid w:val="003F0CD0"/>
    <w:rsid w:val="003F1CC9"/>
    <w:rsid w:val="003F1EEA"/>
    <w:rsid w:val="003F2DA0"/>
    <w:rsid w:val="003F2DEB"/>
    <w:rsid w:val="003F2F30"/>
    <w:rsid w:val="003F7946"/>
    <w:rsid w:val="003F7EC2"/>
    <w:rsid w:val="003F7F43"/>
    <w:rsid w:val="00401A4D"/>
    <w:rsid w:val="004034DC"/>
    <w:rsid w:val="00404C0B"/>
    <w:rsid w:val="0040618F"/>
    <w:rsid w:val="004160A4"/>
    <w:rsid w:val="004223EA"/>
    <w:rsid w:val="00422621"/>
    <w:rsid w:val="00422EFB"/>
    <w:rsid w:val="00427B11"/>
    <w:rsid w:val="004320BB"/>
    <w:rsid w:val="004333A7"/>
    <w:rsid w:val="004364EF"/>
    <w:rsid w:val="00436D51"/>
    <w:rsid w:val="0043721B"/>
    <w:rsid w:val="0044010A"/>
    <w:rsid w:val="00441213"/>
    <w:rsid w:val="00443DB8"/>
    <w:rsid w:val="00445B8A"/>
    <w:rsid w:val="00447435"/>
    <w:rsid w:val="004476ED"/>
    <w:rsid w:val="00447BD9"/>
    <w:rsid w:val="00462046"/>
    <w:rsid w:val="004631D9"/>
    <w:rsid w:val="00465E9D"/>
    <w:rsid w:val="00467B4B"/>
    <w:rsid w:val="0047395D"/>
    <w:rsid w:val="0047480E"/>
    <w:rsid w:val="0047572D"/>
    <w:rsid w:val="00475813"/>
    <w:rsid w:val="00477EE6"/>
    <w:rsid w:val="00481729"/>
    <w:rsid w:val="0049540D"/>
    <w:rsid w:val="00495532"/>
    <w:rsid w:val="00497019"/>
    <w:rsid w:val="004A2DF9"/>
    <w:rsid w:val="004A6368"/>
    <w:rsid w:val="004A6E1D"/>
    <w:rsid w:val="004B241D"/>
    <w:rsid w:val="004B3DE7"/>
    <w:rsid w:val="004B4841"/>
    <w:rsid w:val="004C09B6"/>
    <w:rsid w:val="004C0D83"/>
    <w:rsid w:val="004C227C"/>
    <w:rsid w:val="004C5933"/>
    <w:rsid w:val="004D6774"/>
    <w:rsid w:val="004E00A2"/>
    <w:rsid w:val="004E04DD"/>
    <w:rsid w:val="004E7A06"/>
    <w:rsid w:val="004F1CD6"/>
    <w:rsid w:val="004F4740"/>
    <w:rsid w:val="004F558F"/>
    <w:rsid w:val="005046CC"/>
    <w:rsid w:val="00506FEF"/>
    <w:rsid w:val="0050704C"/>
    <w:rsid w:val="00510C59"/>
    <w:rsid w:val="00512A53"/>
    <w:rsid w:val="00515DAC"/>
    <w:rsid w:val="00521003"/>
    <w:rsid w:val="005214F6"/>
    <w:rsid w:val="00521803"/>
    <w:rsid w:val="00523F9E"/>
    <w:rsid w:val="00524B4E"/>
    <w:rsid w:val="00531B5F"/>
    <w:rsid w:val="005329DC"/>
    <w:rsid w:val="00534C2C"/>
    <w:rsid w:val="00535C22"/>
    <w:rsid w:val="00536984"/>
    <w:rsid w:val="00537F1F"/>
    <w:rsid w:val="0054156E"/>
    <w:rsid w:val="00543AD0"/>
    <w:rsid w:val="00543FB2"/>
    <w:rsid w:val="00544676"/>
    <w:rsid w:val="005460BB"/>
    <w:rsid w:val="00547FF1"/>
    <w:rsid w:val="0055170D"/>
    <w:rsid w:val="00551A1F"/>
    <w:rsid w:val="0055793A"/>
    <w:rsid w:val="005609BF"/>
    <w:rsid w:val="005619D2"/>
    <w:rsid w:val="00561A2F"/>
    <w:rsid w:val="00562DDC"/>
    <w:rsid w:val="00564546"/>
    <w:rsid w:val="0056667C"/>
    <w:rsid w:val="00570161"/>
    <w:rsid w:val="00571B09"/>
    <w:rsid w:val="00573AAC"/>
    <w:rsid w:val="00576160"/>
    <w:rsid w:val="00577227"/>
    <w:rsid w:val="005824E5"/>
    <w:rsid w:val="00583DF0"/>
    <w:rsid w:val="00585854"/>
    <w:rsid w:val="00586B35"/>
    <w:rsid w:val="005878C6"/>
    <w:rsid w:val="00590007"/>
    <w:rsid w:val="00590A3A"/>
    <w:rsid w:val="005922B1"/>
    <w:rsid w:val="00593818"/>
    <w:rsid w:val="00594F58"/>
    <w:rsid w:val="00597555"/>
    <w:rsid w:val="005A5808"/>
    <w:rsid w:val="005A61F4"/>
    <w:rsid w:val="005A7616"/>
    <w:rsid w:val="005B2439"/>
    <w:rsid w:val="005B6688"/>
    <w:rsid w:val="005B6C0C"/>
    <w:rsid w:val="005B6FFB"/>
    <w:rsid w:val="005B7125"/>
    <w:rsid w:val="005C0191"/>
    <w:rsid w:val="005C2DE6"/>
    <w:rsid w:val="005C5C2D"/>
    <w:rsid w:val="005C6A1A"/>
    <w:rsid w:val="005C6D83"/>
    <w:rsid w:val="005C7EB1"/>
    <w:rsid w:val="005D282C"/>
    <w:rsid w:val="005D4102"/>
    <w:rsid w:val="005D4873"/>
    <w:rsid w:val="005D4B5A"/>
    <w:rsid w:val="005D4BC4"/>
    <w:rsid w:val="005D4EAE"/>
    <w:rsid w:val="005D5233"/>
    <w:rsid w:val="005D5D5C"/>
    <w:rsid w:val="005D62CC"/>
    <w:rsid w:val="005D73F7"/>
    <w:rsid w:val="005D7AF6"/>
    <w:rsid w:val="005E03A4"/>
    <w:rsid w:val="005E6A1A"/>
    <w:rsid w:val="005E6BE3"/>
    <w:rsid w:val="005F0330"/>
    <w:rsid w:val="005F165B"/>
    <w:rsid w:val="005F5775"/>
    <w:rsid w:val="005F7502"/>
    <w:rsid w:val="00600676"/>
    <w:rsid w:val="00605F55"/>
    <w:rsid w:val="00607EF0"/>
    <w:rsid w:val="0061088F"/>
    <w:rsid w:val="00612A7A"/>
    <w:rsid w:val="00612B2D"/>
    <w:rsid w:val="00612F92"/>
    <w:rsid w:val="006150FB"/>
    <w:rsid w:val="006166AB"/>
    <w:rsid w:val="00617294"/>
    <w:rsid w:val="0062003F"/>
    <w:rsid w:val="006240F4"/>
    <w:rsid w:val="0062696F"/>
    <w:rsid w:val="0063032A"/>
    <w:rsid w:val="00630E2D"/>
    <w:rsid w:val="00631242"/>
    <w:rsid w:val="00631DE8"/>
    <w:rsid w:val="0063346C"/>
    <w:rsid w:val="006355CC"/>
    <w:rsid w:val="00635755"/>
    <w:rsid w:val="006379B6"/>
    <w:rsid w:val="006478CF"/>
    <w:rsid w:val="00647A9E"/>
    <w:rsid w:val="00651577"/>
    <w:rsid w:val="00651BE4"/>
    <w:rsid w:val="00655EFE"/>
    <w:rsid w:val="00660074"/>
    <w:rsid w:val="0066058D"/>
    <w:rsid w:val="00671D85"/>
    <w:rsid w:val="00672D33"/>
    <w:rsid w:val="00672E3D"/>
    <w:rsid w:val="00673040"/>
    <w:rsid w:val="006744E2"/>
    <w:rsid w:val="0067592F"/>
    <w:rsid w:val="006777E5"/>
    <w:rsid w:val="006806E8"/>
    <w:rsid w:val="0068129B"/>
    <w:rsid w:val="00682A1D"/>
    <w:rsid w:val="00690218"/>
    <w:rsid w:val="00690661"/>
    <w:rsid w:val="0069075E"/>
    <w:rsid w:val="00691999"/>
    <w:rsid w:val="00692718"/>
    <w:rsid w:val="006946BE"/>
    <w:rsid w:val="00695C90"/>
    <w:rsid w:val="006A3101"/>
    <w:rsid w:val="006A6407"/>
    <w:rsid w:val="006A7AFB"/>
    <w:rsid w:val="006C1378"/>
    <w:rsid w:val="006C2B0F"/>
    <w:rsid w:val="006C3204"/>
    <w:rsid w:val="006D01AE"/>
    <w:rsid w:val="006D5F6B"/>
    <w:rsid w:val="006D67C7"/>
    <w:rsid w:val="006D7172"/>
    <w:rsid w:val="006E1D6A"/>
    <w:rsid w:val="006E1FCE"/>
    <w:rsid w:val="006F2C11"/>
    <w:rsid w:val="006F3059"/>
    <w:rsid w:val="006F40B6"/>
    <w:rsid w:val="006F45E6"/>
    <w:rsid w:val="006F557D"/>
    <w:rsid w:val="006F55B5"/>
    <w:rsid w:val="006F5B20"/>
    <w:rsid w:val="006F61AE"/>
    <w:rsid w:val="006F710A"/>
    <w:rsid w:val="007005E3"/>
    <w:rsid w:val="007010C3"/>
    <w:rsid w:val="0070143E"/>
    <w:rsid w:val="0070297F"/>
    <w:rsid w:val="0070386F"/>
    <w:rsid w:val="0070521F"/>
    <w:rsid w:val="0070670C"/>
    <w:rsid w:val="00706B7B"/>
    <w:rsid w:val="00706BDE"/>
    <w:rsid w:val="00710079"/>
    <w:rsid w:val="00711935"/>
    <w:rsid w:val="00712887"/>
    <w:rsid w:val="00715303"/>
    <w:rsid w:val="00715EB0"/>
    <w:rsid w:val="00716414"/>
    <w:rsid w:val="00721B4F"/>
    <w:rsid w:val="00722C68"/>
    <w:rsid w:val="007238D0"/>
    <w:rsid w:val="00723ABC"/>
    <w:rsid w:val="00723DCE"/>
    <w:rsid w:val="007245CC"/>
    <w:rsid w:val="00731BED"/>
    <w:rsid w:val="00731F89"/>
    <w:rsid w:val="0073389C"/>
    <w:rsid w:val="00737787"/>
    <w:rsid w:val="007418A4"/>
    <w:rsid w:val="00744368"/>
    <w:rsid w:val="00744A1E"/>
    <w:rsid w:val="0074688E"/>
    <w:rsid w:val="007508A0"/>
    <w:rsid w:val="007555D0"/>
    <w:rsid w:val="00755C23"/>
    <w:rsid w:val="00756452"/>
    <w:rsid w:val="0075687F"/>
    <w:rsid w:val="0076163B"/>
    <w:rsid w:val="00761BD1"/>
    <w:rsid w:val="00765679"/>
    <w:rsid w:val="0076745C"/>
    <w:rsid w:val="00770230"/>
    <w:rsid w:val="00773C9F"/>
    <w:rsid w:val="00775ACE"/>
    <w:rsid w:val="0079016D"/>
    <w:rsid w:val="00795AD1"/>
    <w:rsid w:val="00796706"/>
    <w:rsid w:val="007A16BA"/>
    <w:rsid w:val="007A6005"/>
    <w:rsid w:val="007B1790"/>
    <w:rsid w:val="007B1AC4"/>
    <w:rsid w:val="007B2891"/>
    <w:rsid w:val="007B2C12"/>
    <w:rsid w:val="007B34AD"/>
    <w:rsid w:val="007B4FDE"/>
    <w:rsid w:val="007B5F6B"/>
    <w:rsid w:val="007C4F29"/>
    <w:rsid w:val="007C6C1D"/>
    <w:rsid w:val="007D1822"/>
    <w:rsid w:val="007D2438"/>
    <w:rsid w:val="007D3BE4"/>
    <w:rsid w:val="007D4340"/>
    <w:rsid w:val="007D440F"/>
    <w:rsid w:val="007D64F5"/>
    <w:rsid w:val="007D77CB"/>
    <w:rsid w:val="007E21E1"/>
    <w:rsid w:val="007E26F7"/>
    <w:rsid w:val="007E39DF"/>
    <w:rsid w:val="007E5B44"/>
    <w:rsid w:val="007F14A9"/>
    <w:rsid w:val="007F1864"/>
    <w:rsid w:val="007F2EC8"/>
    <w:rsid w:val="007F36E4"/>
    <w:rsid w:val="007F4CFA"/>
    <w:rsid w:val="007F507C"/>
    <w:rsid w:val="007F5445"/>
    <w:rsid w:val="007F7C23"/>
    <w:rsid w:val="007F7EAD"/>
    <w:rsid w:val="008011BF"/>
    <w:rsid w:val="0080443A"/>
    <w:rsid w:val="008046D0"/>
    <w:rsid w:val="00806A50"/>
    <w:rsid w:val="00806BE8"/>
    <w:rsid w:val="008070E7"/>
    <w:rsid w:val="00811DC3"/>
    <w:rsid w:val="00812580"/>
    <w:rsid w:val="00812596"/>
    <w:rsid w:val="0081519D"/>
    <w:rsid w:val="00821000"/>
    <w:rsid w:val="0082126A"/>
    <w:rsid w:val="00825711"/>
    <w:rsid w:val="00825F3B"/>
    <w:rsid w:val="008267AD"/>
    <w:rsid w:val="0083175D"/>
    <w:rsid w:val="008345DA"/>
    <w:rsid w:val="00835B3A"/>
    <w:rsid w:val="008367A0"/>
    <w:rsid w:val="008373EB"/>
    <w:rsid w:val="008443CB"/>
    <w:rsid w:val="00845B9C"/>
    <w:rsid w:val="0084717A"/>
    <w:rsid w:val="00853885"/>
    <w:rsid w:val="00855501"/>
    <w:rsid w:val="0085550F"/>
    <w:rsid w:val="00857AC9"/>
    <w:rsid w:val="0086065D"/>
    <w:rsid w:val="00862BE6"/>
    <w:rsid w:val="00863014"/>
    <w:rsid w:val="008655EA"/>
    <w:rsid w:val="008657A7"/>
    <w:rsid w:val="00867044"/>
    <w:rsid w:val="00867C12"/>
    <w:rsid w:val="0087444E"/>
    <w:rsid w:val="00875A06"/>
    <w:rsid w:val="008800B1"/>
    <w:rsid w:val="00880808"/>
    <w:rsid w:val="008830FF"/>
    <w:rsid w:val="00890624"/>
    <w:rsid w:val="008918AE"/>
    <w:rsid w:val="00891CEB"/>
    <w:rsid w:val="00891DE2"/>
    <w:rsid w:val="00893720"/>
    <w:rsid w:val="008A03A6"/>
    <w:rsid w:val="008A093E"/>
    <w:rsid w:val="008A527D"/>
    <w:rsid w:val="008A698C"/>
    <w:rsid w:val="008B0C5A"/>
    <w:rsid w:val="008B11DA"/>
    <w:rsid w:val="008B2D53"/>
    <w:rsid w:val="008B4F84"/>
    <w:rsid w:val="008B5617"/>
    <w:rsid w:val="008B69F2"/>
    <w:rsid w:val="008B7259"/>
    <w:rsid w:val="008C0691"/>
    <w:rsid w:val="008C531F"/>
    <w:rsid w:val="008C64F7"/>
    <w:rsid w:val="008D342A"/>
    <w:rsid w:val="008D4D67"/>
    <w:rsid w:val="008D5E78"/>
    <w:rsid w:val="008D649F"/>
    <w:rsid w:val="008E4A29"/>
    <w:rsid w:val="008E796F"/>
    <w:rsid w:val="008F18A0"/>
    <w:rsid w:val="008F40CE"/>
    <w:rsid w:val="008F49BB"/>
    <w:rsid w:val="008F6D49"/>
    <w:rsid w:val="008F7632"/>
    <w:rsid w:val="00900C3D"/>
    <w:rsid w:val="0090147F"/>
    <w:rsid w:val="00901CC5"/>
    <w:rsid w:val="00904F3C"/>
    <w:rsid w:val="009108AC"/>
    <w:rsid w:val="00910E8F"/>
    <w:rsid w:val="0091290F"/>
    <w:rsid w:val="00914CA9"/>
    <w:rsid w:val="00916732"/>
    <w:rsid w:val="00923112"/>
    <w:rsid w:val="00927E6E"/>
    <w:rsid w:val="009313B3"/>
    <w:rsid w:val="00932C0B"/>
    <w:rsid w:val="0093567E"/>
    <w:rsid w:val="009370AE"/>
    <w:rsid w:val="00941590"/>
    <w:rsid w:val="00941969"/>
    <w:rsid w:val="00941FDC"/>
    <w:rsid w:val="00943782"/>
    <w:rsid w:val="00943CB5"/>
    <w:rsid w:val="00947052"/>
    <w:rsid w:val="0094785C"/>
    <w:rsid w:val="00952178"/>
    <w:rsid w:val="00955384"/>
    <w:rsid w:val="00956069"/>
    <w:rsid w:val="00962FDA"/>
    <w:rsid w:val="00963E81"/>
    <w:rsid w:val="009649CE"/>
    <w:rsid w:val="00965069"/>
    <w:rsid w:val="00965DDF"/>
    <w:rsid w:val="00966FA5"/>
    <w:rsid w:val="00971BC0"/>
    <w:rsid w:val="00971EEB"/>
    <w:rsid w:val="00973E50"/>
    <w:rsid w:val="00974A7B"/>
    <w:rsid w:val="00975066"/>
    <w:rsid w:val="0098022C"/>
    <w:rsid w:val="00981966"/>
    <w:rsid w:val="00981990"/>
    <w:rsid w:val="00981EC9"/>
    <w:rsid w:val="009850C9"/>
    <w:rsid w:val="009872D9"/>
    <w:rsid w:val="009901AE"/>
    <w:rsid w:val="00994DB4"/>
    <w:rsid w:val="0099505B"/>
    <w:rsid w:val="0099780F"/>
    <w:rsid w:val="009A0018"/>
    <w:rsid w:val="009A21EB"/>
    <w:rsid w:val="009A341F"/>
    <w:rsid w:val="009A6C22"/>
    <w:rsid w:val="009A7E8A"/>
    <w:rsid w:val="009B08EF"/>
    <w:rsid w:val="009B1941"/>
    <w:rsid w:val="009B25A7"/>
    <w:rsid w:val="009B3520"/>
    <w:rsid w:val="009C3A12"/>
    <w:rsid w:val="009C5502"/>
    <w:rsid w:val="009C5E47"/>
    <w:rsid w:val="009C5FF8"/>
    <w:rsid w:val="009D0698"/>
    <w:rsid w:val="009D0D9C"/>
    <w:rsid w:val="009D625A"/>
    <w:rsid w:val="009D6517"/>
    <w:rsid w:val="009E4612"/>
    <w:rsid w:val="009E466C"/>
    <w:rsid w:val="009E51EE"/>
    <w:rsid w:val="009E661E"/>
    <w:rsid w:val="009F2149"/>
    <w:rsid w:val="009F3386"/>
    <w:rsid w:val="009F35B2"/>
    <w:rsid w:val="009F5D97"/>
    <w:rsid w:val="009F65E5"/>
    <w:rsid w:val="00A0131B"/>
    <w:rsid w:val="00A1032D"/>
    <w:rsid w:val="00A1040A"/>
    <w:rsid w:val="00A11504"/>
    <w:rsid w:val="00A17676"/>
    <w:rsid w:val="00A17A2B"/>
    <w:rsid w:val="00A213B1"/>
    <w:rsid w:val="00A2368C"/>
    <w:rsid w:val="00A32A54"/>
    <w:rsid w:val="00A33782"/>
    <w:rsid w:val="00A33D12"/>
    <w:rsid w:val="00A35DDF"/>
    <w:rsid w:val="00A36F97"/>
    <w:rsid w:val="00A37CBA"/>
    <w:rsid w:val="00A4134B"/>
    <w:rsid w:val="00A42679"/>
    <w:rsid w:val="00A4399B"/>
    <w:rsid w:val="00A44FC5"/>
    <w:rsid w:val="00A47175"/>
    <w:rsid w:val="00A51778"/>
    <w:rsid w:val="00A51E76"/>
    <w:rsid w:val="00A527F3"/>
    <w:rsid w:val="00A528C6"/>
    <w:rsid w:val="00A57313"/>
    <w:rsid w:val="00A61FB3"/>
    <w:rsid w:val="00A62CDA"/>
    <w:rsid w:val="00A66E20"/>
    <w:rsid w:val="00A67448"/>
    <w:rsid w:val="00A70F2D"/>
    <w:rsid w:val="00A727B0"/>
    <w:rsid w:val="00A738B1"/>
    <w:rsid w:val="00A74D2E"/>
    <w:rsid w:val="00A750CF"/>
    <w:rsid w:val="00A81062"/>
    <w:rsid w:val="00A816A6"/>
    <w:rsid w:val="00A822C5"/>
    <w:rsid w:val="00A83E18"/>
    <w:rsid w:val="00A841DD"/>
    <w:rsid w:val="00A84D02"/>
    <w:rsid w:val="00A86431"/>
    <w:rsid w:val="00A865FE"/>
    <w:rsid w:val="00A872A8"/>
    <w:rsid w:val="00A971A9"/>
    <w:rsid w:val="00A9726D"/>
    <w:rsid w:val="00A97536"/>
    <w:rsid w:val="00AB1FE9"/>
    <w:rsid w:val="00AB31E8"/>
    <w:rsid w:val="00AB48D5"/>
    <w:rsid w:val="00AB5232"/>
    <w:rsid w:val="00AB6B12"/>
    <w:rsid w:val="00AB76E4"/>
    <w:rsid w:val="00AC2329"/>
    <w:rsid w:val="00AC2D19"/>
    <w:rsid w:val="00AD0C62"/>
    <w:rsid w:val="00AD248A"/>
    <w:rsid w:val="00AD78A9"/>
    <w:rsid w:val="00AE04A1"/>
    <w:rsid w:val="00AE1C24"/>
    <w:rsid w:val="00AE4EE1"/>
    <w:rsid w:val="00AE69BB"/>
    <w:rsid w:val="00AF2A8F"/>
    <w:rsid w:val="00AF642D"/>
    <w:rsid w:val="00AF74E2"/>
    <w:rsid w:val="00B068BD"/>
    <w:rsid w:val="00B12174"/>
    <w:rsid w:val="00B13A98"/>
    <w:rsid w:val="00B17138"/>
    <w:rsid w:val="00B175A1"/>
    <w:rsid w:val="00B17C25"/>
    <w:rsid w:val="00B23825"/>
    <w:rsid w:val="00B25B6A"/>
    <w:rsid w:val="00B265DF"/>
    <w:rsid w:val="00B32BE9"/>
    <w:rsid w:val="00B33C4A"/>
    <w:rsid w:val="00B34428"/>
    <w:rsid w:val="00B35312"/>
    <w:rsid w:val="00B37F2A"/>
    <w:rsid w:val="00B41157"/>
    <w:rsid w:val="00B430E3"/>
    <w:rsid w:val="00B4462F"/>
    <w:rsid w:val="00B452E7"/>
    <w:rsid w:val="00B45428"/>
    <w:rsid w:val="00B45D16"/>
    <w:rsid w:val="00B46509"/>
    <w:rsid w:val="00B52450"/>
    <w:rsid w:val="00B53D57"/>
    <w:rsid w:val="00B54CA6"/>
    <w:rsid w:val="00B560A1"/>
    <w:rsid w:val="00B56FE7"/>
    <w:rsid w:val="00B62904"/>
    <w:rsid w:val="00B64DB2"/>
    <w:rsid w:val="00B665F0"/>
    <w:rsid w:val="00B67834"/>
    <w:rsid w:val="00B75125"/>
    <w:rsid w:val="00B759E7"/>
    <w:rsid w:val="00B75BB1"/>
    <w:rsid w:val="00B810F9"/>
    <w:rsid w:val="00B81864"/>
    <w:rsid w:val="00B840E3"/>
    <w:rsid w:val="00B862C1"/>
    <w:rsid w:val="00B9198B"/>
    <w:rsid w:val="00B9212B"/>
    <w:rsid w:val="00B92DAE"/>
    <w:rsid w:val="00B93BAE"/>
    <w:rsid w:val="00B97E70"/>
    <w:rsid w:val="00BA44BB"/>
    <w:rsid w:val="00BA4813"/>
    <w:rsid w:val="00BA4EA6"/>
    <w:rsid w:val="00BA700E"/>
    <w:rsid w:val="00BB0A42"/>
    <w:rsid w:val="00BB4616"/>
    <w:rsid w:val="00BB7517"/>
    <w:rsid w:val="00BC0E1F"/>
    <w:rsid w:val="00BC27B0"/>
    <w:rsid w:val="00BC5DAA"/>
    <w:rsid w:val="00BC5E8B"/>
    <w:rsid w:val="00BC60E7"/>
    <w:rsid w:val="00BD0F51"/>
    <w:rsid w:val="00BD241D"/>
    <w:rsid w:val="00BD2F72"/>
    <w:rsid w:val="00BD4456"/>
    <w:rsid w:val="00BE24AE"/>
    <w:rsid w:val="00BE4F82"/>
    <w:rsid w:val="00BE51EF"/>
    <w:rsid w:val="00BE7582"/>
    <w:rsid w:val="00BF0091"/>
    <w:rsid w:val="00BF26F8"/>
    <w:rsid w:val="00BF4BB1"/>
    <w:rsid w:val="00BF768E"/>
    <w:rsid w:val="00C029B3"/>
    <w:rsid w:val="00C032A6"/>
    <w:rsid w:val="00C11311"/>
    <w:rsid w:val="00C1328E"/>
    <w:rsid w:val="00C13E6C"/>
    <w:rsid w:val="00C1434C"/>
    <w:rsid w:val="00C15D4C"/>
    <w:rsid w:val="00C2062D"/>
    <w:rsid w:val="00C207B5"/>
    <w:rsid w:val="00C22260"/>
    <w:rsid w:val="00C2250D"/>
    <w:rsid w:val="00C23977"/>
    <w:rsid w:val="00C2401A"/>
    <w:rsid w:val="00C2494F"/>
    <w:rsid w:val="00C26902"/>
    <w:rsid w:val="00C27DBB"/>
    <w:rsid w:val="00C30B87"/>
    <w:rsid w:val="00C339DB"/>
    <w:rsid w:val="00C33C2E"/>
    <w:rsid w:val="00C34752"/>
    <w:rsid w:val="00C35AC6"/>
    <w:rsid w:val="00C3641D"/>
    <w:rsid w:val="00C37641"/>
    <w:rsid w:val="00C401D9"/>
    <w:rsid w:val="00C4162B"/>
    <w:rsid w:val="00C4195C"/>
    <w:rsid w:val="00C45EF3"/>
    <w:rsid w:val="00C50FC5"/>
    <w:rsid w:val="00C52A45"/>
    <w:rsid w:val="00C53B12"/>
    <w:rsid w:val="00C5605F"/>
    <w:rsid w:val="00C64EEE"/>
    <w:rsid w:val="00C66392"/>
    <w:rsid w:val="00C67891"/>
    <w:rsid w:val="00C72011"/>
    <w:rsid w:val="00C73CCB"/>
    <w:rsid w:val="00C8079B"/>
    <w:rsid w:val="00C811B4"/>
    <w:rsid w:val="00C82944"/>
    <w:rsid w:val="00C8320F"/>
    <w:rsid w:val="00C83D13"/>
    <w:rsid w:val="00C844FB"/>
    <w:rsid w:val="00C84B83"/>
    <w:rsid w:val="00C871A8"/>
    <w:rsid w:val="00C87667"/>
    <w:rsid w:val="00C87789"/>
    <w:rsid w:val="00C901A1"/>
    <w:rsid w:val="00C90D13"/>
    <w:rsid w:val="00C9168B"/>
    <w:rsid w:val="00C91778"/>
    <w:rsid w:val="00C93AFC"/>
    <w:rsid w:val="00C9471F"/>
    <w:rsid w:val="00C954A3"/>
    <w:rsid w:val="00CA0BD1"/>
    <w:rsid w:val="00CA3099"/>
    <w:rsid w:val="00CA7FA9"/>
    <w:rsid w:val="00CB5673"/>
    <w:rsid w:val="00CB6FB4"/>
    <w:rsid w:val="00CC00AE"/>
    <w:rsid w:val="00CC09A4"/>
    <w:rsid w:val="00CC5E7D"/>
    <w:rsid w:val="00CC6D3E"/>
    <w:rsid w:val="00CD573F"/>
    <w:rsid w:val="00CD6452"/>
    <w:rsid w:val="00CE09B8"/>
    <w:rsid w:val="00CE1D1A"/>
    <w:rsid w:val="00CE244B"/>
    <w:rsid w:val="00CE4DA8"/>
    <w:rsid w:val="00CE6273"/>
    <w:rsid w:val="00CE6CAE"/>
    <w:rsid w:val="00CF0A72"/>
    <w:rsid w:val="00CF1252"/>
    <w:rsid w:val="00CF3E66"/>
    <w:rsid w:val="00CF44FB"/>
    <w:rsid w:val="00CF4B62"/>
    <w:rsid w:val="00CF6F6D"/>
    <w:rsid w:val="00CF7D4E"/>
    <w:rsid w:val="00D01D11"/>
    <w:rsid w:val="00D01D4B"/>
    <w:rsid w:val="00D02153"/>
    <w:rsid w:val="00D0224E"/>
    <w:rsid w:val="00D02C46"/>
    <w:rsid w:val="00D02F88"/>
    <w:rsid w:val="00D03FB8"/>
    <w:rsid w:val="00D04D8C"/>
    <w:rsid w:val="00D070C4"/>
    <w:rsid w:val="00D07294"/>
    <w:rsid w:val="00D13E3C"/>
    <w:rsid w:val="00D1437A"/>
    <w:rsid w:val="00D15576"/>
    <w:rsid w:val="00D16797"/>
    <w:rsid w:val="00D16DE8"/>
    <w:rsid w:val="00D21B16"/>
    <w:rsid w:val="00D24863"/>
    <w:rsid w:val="00D272BC"/>
    <w:rsid w:val="00D302E6"/>
    <w:rsid w:val="00D3260D"/>
    <w:rsid w:val="00D375A2"/>
    <w:rsid w:val="00D4256A"/>
    <w:rsid w:val="00D4340A"/>
    <w:rsid w:val="00D50D49"/>
    <w:rsid w:val="00D52884"/>
    <w:rsid w:val="00D55425"/>
    <w:rsid w:val="00D5719A"/>
    <w:rsid w:val="00D57A7C"/>
    <w:rsid w:val="00D60C57"/>
    <w:rsid w:val="00D613D9"/>
    <w:rsid w:val="00D62449"/>
    <w:rsid w:val="00D66C7F"/>
    <w:rsid w:val="00D70168"/>
    <w:rsid w:val="00D71B9E"/>
    <w:rsid w:val="00D72E68"/>
    <w:rsid w:val="00D739D3"/>
    <w:rsid w:val="00D73D52"/>
    <w:rsid w:val="00D77FDB"/>
    <w:rsid w:val="00D80BA4"/>
    <w:rsid w:val="00D81A99"/>
    <w:rsid w:val="00D81E43"/>
    <w:rsid w:val="00D85461"/>
    <w:rsid w:val="00D85A50"/>
    <w:rsid w:val="00D87D3D"/>
    <w:rsid w:val="00D9411B"/>
    <w:rsid w:val="00DA1198"/>
    <w:rsid w:val="00DA6218"/>
    <w:rsid w:val="00DA725B"/>
    <w:rsid w:val="00DA7F46"/>
    <w:rsid w:val="00DB098F"/>
    <w:rsid w:val="00DB3CA6"/>
    <w:rsid w:val="00DB7F63"/>
    <w:rsid w:val="00DC0308"/>
    <w:rsid w:val="00DC0F78"/>
    <w:rsid w:val="00DC4D32"/>
    <w:rsid w:val="00DC72B8"/>
    <w:rsid w:val="00DC7DB8"/>
    <w:rsid w:val="00DD1A08"/>
    <w:rsid w:val="00DD231A"/>
    <w:rsid w:val="00DD2DE9"/>
    <w:rsid w:val="00DD49F3"/>
    <w:rsid w:val="00DE1954"/>
    <w:rsid w:val="00DE3D8E"/>
    <w:rsid w:val="00DE491F"/>
    <w:rsid w:val="00DE6DFE"/>
    <w:rsid w:val="00DE6E9D"/>
    <w:rsid w:val="00DF265E"/>
    <w:rsid w:val="00DF3873"/>
    <w:rsid w:val="00DF40F3"/>
    <w:rsid w:val="00E013EE"/>
    <w:rsid w:val="00E02766"/>
    <w:rsid w:val="00E2217B"/>
    <w:rsid w:val="00E27016"/>
    <w:rsid w:val="00E33208"/>
    <w:rsid w:val="00E34C4C"/>
    <w:rsid w:val="00E35E77"/>
    <w:rsid w:val="00E36023"/>
    <w:rsid w:val="00E4004C"/>
    <w:rsid w:val="00E420AB"/>
    <w:rsid w:val="00E422E6"/>
    <w:rsid w:val="00E423CD"/>
    <w:rsid w:val="00E46901"/>
    <w:rsid w:val="00E51E08"/>
    <w:rsid w:val="00E52113"/>
    <w:rsid w:val="00E523A0"/>
    <w:rsid w:val="00E5381A"/>
    <w:rsid w:val="00E552FE"/>
    <w:rsid w:val="00E57543"/>
    <w:rsid w:val="00E60937"/>
    <w:rsid w:val="00E612F0"/>
    <w:rsid w:val="00E64EC2"/>
    <w:rsid w:val="00E655D0"/>
    <w:rsid w:val="00E6589D"/>
    <w:rsid w:val="00E66295"/>
    <w:rsid w:val="00E66C08"/>
    <w:rsid w:val="00E66F0A"/>
    <w:rsid w:val="00E6750C"/>
    <w:rsid w:val="00E67E32"/>
    <w:rsid w:val="00E70AFB"/>
    <w:rsid w:val="00E7354F"/>
    <w:rsid w:val="00E74D9D"/>
    <w:rsid w:val="00E766F6"/>
    <w:rsid w:val="00E76C30"/>
    <w:rsid w:val="00E779F7"/>
    <w:rsid w:val="00E80A43"/>
    <w:rsid w:val="00E85530"/>
    <w:rsid w:val="00E86B9A"/>
    <w:rsid w:val="00E86E53"/>
    <w:rsid w:val="00E91EE3"/>
    <w:rsid w:val="00E93C09"/>
    <w:rsid w:val="00E94859"/>
    <w:rsid w:val="00E95096"/>
    <w:rsid w:val="00E95B4B"/>
    <w:rsid w:val="00E96D2F"/>
    <w:rsid w:val="00E97447"/>
    <w:rsid w:val="00E97843"/>
    <w:rsid w:val="00EA150C"/>
    <w:rsid w:val="00EA2DC3"/>
    <w:rsid w:val="00EA6F53"/>
    <w:rsid w:val="00EB0914"/>
    <w:rsid w:val="00EB2B79"/>
    <w:rsid w:val="00EB3E8F"/>
    <w:rsid w:val="00EB49DF"/>
    <w:rsid w:val="00EB639C"/>
    <w:rsid w:val="00EB6D60"/>
    <w:rsid w:val="00EC23BB"/>
    <w:rsid w:val="00EC38C1"/>
    <w:rsid w:val="00EC6F0A"/>
    <w:rsid w:val="00EC78D4"/>
    <w:rsid w:val="00EC7B1B"/>
    <w:rsid w:val="00ED05CA"/>
    <w:rsid w:val="00ED0F57"/>
    <w:rsid w:val="00ED2333"/>
    <w:rsid w:val="00ED41E7"/>
    <w:rsid w:val="00ED48A6"/>
    <w:rsid w:val="00ED4EA4"/>
    <w:rsid w:val="00EF0652"/>
    <w:rsid w:val="00EF396F"/>
    <w:rsid w:val="00EF3DD9"/>
    <w:rsid w:val="00EF419D"/>
    <w:rsid w:val="00EF6DCD"/>
    <w:rsid w:val="00EF762B"/>
    <w:rsid w:val="00F034C5"/>
    <w:rsid w:val="00F06FAD"/>
    <w:rsid w:val="00F10950"/>
    <w:rsid w:val="00F10DEC"/>
    <w:rsid w:val="00F16888"/>
    <w:rsid w:val="00F21FD5"/>
    <w:rsid w:val="00F25DCA"/>
    <w:rsid w:val="00F311CD"/>
    <w:rsid w:val="00F36BF1"/>
    <w:rsid w:val="00F377F8"/>
    <w:rsid w:val="00F37F7C"/>
    <w:rsid w:val="00F4296B"/>
    <w:rsid w:val="00F45194"/>
    <w:rsid w:val="00F46C52"/>
    <w:rsid w:val="00F475C9"/>
    <w:rsid w:val="00F52096"/>
    <w:rsid w:val="00F537C7"/>
    <w:rsid w:val="00F5737D"/>
    <w:rsid w:val="00F662DF"/>
    <w:rsid w:val="00F704D6"/>
    <w:rsid w:val="00F73309"/>
    <w:rsid w:val="00F816C3"/>
    <w:rsid w:val="00F864C3"/>
    <w:rsid w:val="00F87072"/>
    <w:rsid w:val="00F9103B"/>
    <w:rsid w:val="00F91D06"/>
    <w:rsid w:val="00F93011"/>
    <w:rsid w:val="00F95C0A"/>
    <w:rsid w:val="00F963D4"/>
    <w:rsid w:val="00F96CED"/>
    <w:rsid w:val="00FA1AF7"/>
    <w:rsid w:val="00FA2A12"/>
    <w:rsid w:val="00FA42BB"/>
    <w:rsid w:val="00FA4BE1"/>
    <w:rsid w:val="00FA6562"/>
    <w:rsid w:val="00FB0599"/>
    <w:rsid w:val="00FB0C45"/>
    <w:rsid w:val="00FB1D00"/>
    <w:rsid w:val="00FB4A01"/>
    <w:rsid w:val="00FB5F2F"/>
    <w:rsid w:val="00FB719F"/>
    <w:rsid w:val="00FB7FD2"/>
    <w:rsid w:val="00FC1127"/>
    <w:rsid w:val="00FC14FF"/>
    <w:rsid w:val="00FC237E"/>
    <w:rsid w:val="00FE0347"/>
    <w:rsid w:val="00FE0A33"/>
    <w:rsid w:val="00FE0B29"/>
    <w:rsid w:val="00FE30BE"/>
    <w:rsid w:val="00FE5438"/>
    <w:rsid w:val="00FE7E17"/>
    <w:rsid w:val="00FF1050"/>
    <w:rsid w:val="00FF78FE"/>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qFormat="1"/>
    <w:lsdException w:name="caption" w:qFormat="1"/>
    <w:lsdException w:name="page number" w:uiPriority="0"/>
    <w:lsdException w:name="List" w:qFormat="1"/>
    <w:lsdException w:name="List Bullet" w:uiPriority="0" w:qFormat="1"/>
    <w:lsdException w:name="List 2" w:qFormat="1"/>
    <w:lsdException w:name="List Bullet 3" w:qFormat="1"/>
    <w:lsdException w:name="Title" w:semiHidden="0" w:uiPriority="10" w:unhideWhenUsed="0" w:qFormat="1"/>
    <w:lsdException w:name="Default Paragraph Font" w:uiPriority="1"/>
    <w:lsdException w:name="Body Text" w:qFormat="1"/>
    <w:lsdException w:name="Body Text Indent" w:uiPriority="0" w:qFormat="1"/>
    <w:lsdException w:name="Subtitle" w:semiHidden="0" w:unhideWhenUsed="0" w:qFormat="1"/>
    <w:lsdException w:name="Body Text 2" w:uiPriority="0" w:qFormat="1"/>
    <w:lsdException w:name="Body Text 3" w:qFormat="1"/>
    <w:lsdException w:name="Body Text Indent 2" w:uiPriority="0" w:qFormat="1"/>
    <w:lsdException w:name="Body Text Indent 3" w:uiPriority="0" w:qFormat="1"/>
    <w:lsdException w:name="Block Text" w:uiPriority="0" w:qFormat="1"/>
    <w:lsdException w:name="FollowedHyperlink" w:qFormat="1"/>
    <w:lsdException w:name="Strong" w:semiHidden="0" w:uiPriority="22" w:unhideWhenUsed="0" w:qFormat="1"/>
    <w:lsdException w:name="Emphasis" w:semiHidden="0" w:uiPriority="0" w:unhideWhenUsed="0" w:qFormat="1"/>
    <w:lsdException w:name="Plain Text" w:qFormat="1"/>
    <w:lsdException w:name="Normal (Web)" w:qFormat="1"/>
    <w:lsdException w:name="Balloo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2260"/>
  </w:style>
  <w:style w:type="paragraph" w:styleId="Ttulo1">
    <w:name w:val="heading 1"/>
    <w:basedOn w:val="Normal"/>
    <w:next w:val="Normal"/>
    <w:link w:val="Ttulo1Char"/>
    <w:uiPriority w:val="9"/>
    <w:qFormat/>
    <w:rsid w:val="003A66A1"/>
    <w:pPr>
      <w:keepNext/>
      <w:spacing w:after="0" w:line="240" w:lineRule="auto"/>
      <w:outlineLvl w:val="0"/>
    </w:pPr>
    <w:rPr>
      <w:rFonts w:ascii="Arial" w:eastAsia="Times New Roman" w:hAnsi="Arial" w:cs="Arial"/>
      <w:b/>
      <w:bCs/>
      <w:sz w:val="24"/>
      <w:szCs w:val="24"/>
      <w:lang w:eastAsia="pt-BR"/>
    </w:rPr>
  </w:style>
  <w:style w:type="paragraph" w:styleId="Ttulo2">
    <w:name w:val="heading 2"/>
    <w:basedOn w:val="Normal"/>
    <w:next w:val="Normal"/>
    <w:link w:val="Ttulo2Char"/>
    <w:unhideWhenUsed/>
    <w:qFormat/>
    <w:rsid w:val="003A66A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qFormat/>
    <w:rsid w:val="003A66A1"/>
    <w:pPr>
      <w:keepNext/>
      <w:suppressAutoHyphens/>
      <w:spacing w:after="0" w:line="240" w:lineRule="auto"/>
      <w:jc w:val="center"/>
      <w:outlineLvl w:val="2"/>
    </w:pPr>
    <w:rPr>
      <w:rFonts w:ascii="Times New Roman" w:eastAsia="Times New Roman" w:hAnsi="Times New Roman" w:cs="Times New Roman"/>
      <w:b/>
      <w:bCs/>
      <w:sz w:val="24"/>
      <w:szCs w:val="20"/>
      <w:lang w:eastAsia="pt-BR"/>
    </w:rPr>
  </w:style>
  <w:style w:type="paragraph" w:styleId="Ttulo4">
    <w:name w:val="heading 4"/>
    <w:basedOn w:val="Normal"/>
    <w:next w:val="Normal"/>
    <w:link w:val="Ttulo4Char"/>
    <w:unhideWhenUsed/>
    <w:qFormat/>
    <w:rsid w:val="006F45E6"/>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qFormat/>
    <w:rsid w:val="003A66A1"/>
    <w:pPr>
      <w:keepNext/>
      <w:suppressAutoHyphens/>
      <w:spacing w:after="0" w:line="240" w:lineRule="auto"/>
      <w:jc w:val="center"/>
      <w:outlineLvl w:val="4"/>
    </w:pPr>
    <w:rPr>
      <w:rFonts w:ascii="Arial" w:eastAsia="Times New Roman" w:hAnsi="Arial" w:cs="Times New Roman"/>
      <w:b/>
      <w:bCs/>
      <w:szCs w:val="20"/>
      <w:lang w:eastAsia="pt-BR"/>
    </w:rPr>
  </w:style>
  <w:style w:type="paragraph" w:styleId="Ttulo6">
    <w:name w:val="heading 6"/>
    <w:basedOn w:val="Normal"/>
    <w:next w:val="Normal"/>
    <w:link w:val="Ttulo6Char"/>
    <w:qFormat/>
    <w:rsid w:val="003A66A1"/>
    <w:pPr>
      <w:spacing w:before="240" w:after="60" w:line="240" w:lineRule="auto"/>
      <w:outlineLvl w:val="5"/>
    </w:pPr>
    <w:rPr>
      <w:rFonts w:ascii="Times New Roman" w:eastAsia="Times New Roman" w:hAnsi="Times New Roman" w:cs="Times New Roman"/>
      <w:b/>
      <w:bCs/>
      <w:lang w:eastAsia="pt-BR"/>
    </w:rPr>
  </w:style>
  <w:style w:type="paragraph" w:styleId="Ttulo7">
    <w:name w:val="heading 7"/>
    <w:basedOn w:val="Normal"/>
    <w:next w:val="Normal"/>
    <w:link w:val="Ttulo7Char"/>
    <w:qFormat/>
    <w:rsid w:val="00941969"/>
    <w:pPr>
      <w:spacing w:before="240" w:after="60" w:line="240" w:lineRule="auto"/>
      <w:outlineLvl w:val="6"/>
    </w:pPr>
    <w:rPr>
      <w:rFonts w:ascii="Times New Roman" w:eastAsia="Times New Roman" w:hAnsi="Times New Roman" w:cs="Times New Roman"/>
      <w:sz w:val="24"/>
      <w:szCs w:val="24"/>
      <w:lang w:eastAsia="pt-BR"/>
    </w:rPr>
  </w:style>
  <w:style w:type="paragraph" w:styleId="Ttulo8">
    <w:name w:val="heading 8"/>
    <w:basedOn w:val="Normal"/>
    <w:next w:val="Normal"/>
    <w:link w:val="Ttulo8Char"/>
    <w:qFormat/>
    <w:rsid w:val="003A66A1"/>
    <w:pPr>
      <w:keepNext/>
      <w:spacing w:after="0" w:line="240" w:lineRule="auto"/>
      <w:ind w:left="1276"/>
      <w:jc w:val="both"/>
      <w:outlineLvl w:val="7"/>
    </w:pPr>
    <w:rPr>
      <w:rFonts w:ascii="Times New Roman" w:eastAsia="Times New Roman" w:hAnsi="Times New Roman" w:cs="Times New Roman"/>
      <w:b/>
      <w:snapToGrid w:val="0"/>
      <w:sz w:val="24"/>
      <w:szCs w:val="24"/>
      <w:lang w:eastAsia="pt-BR"/>
    </w:rPr>
  </w:style>
  <w:style w:type="paragraph" w:styleId="Ttulo9">
    <w:name w:val="heading 9"/>
    <w:basedOn w:val="Normal"/>
    <w:next w:val="Normal"/>
    <w:link w:val="Ttulo9Char"/>
    <w:qFormat/>
    <w:rsid w:val="003A66A1"/>
    <w:pPr>
      <w:keepNext/>
      <w:suppressAutoHyphens/>
      <w:spacing w:after="0" w:line="240" w:lineRule="auto"/>
      <w:ind w:left="2124" w:firstLine="708"/>
      <w:outlineLvl w:val="8"/>
    </w:pPr>
    <w:rPr>
      <w:rFonts w:ascii="Arial" w:eastAsia="Times New Roman" w:hAnsi="Arial" w:cs="Arial"/>
      <w:b/>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qFormat/>
    <w:rsid w:val="0061088F"/>
    <w:pPr>
      <w:tabs>
        <w:tab w:val="center" w:pos="4252"/>
        <w:tab w:val="right" w:pos="8504"/>
      </w:tabs>
      <w:spacing w:after="0" w:line="240" w:lineRule="auto"/>
    </w:pPr>
  </w:style>
  <w:style w:type="character" w:customStyle="1" w:styleId="CabealhoChar">
    <w:name w:val="Cabeçalho Char"/>
    <w:basedOn w:val="Fontepargpadro"/>
    <w:link w:val="Cabealho"/>
    <w:qFormat/>
    <w:rsid w:val="0061088F"/>
  </w:style>
  <w:style w:type="paragraph" w:styleId="Rodap">
    <w:name w:val="footer"/>
    <w:basedOn w:val="Normal"/>
    <w:link w:val="RodapChar"/>
    <w:uiPriority w:val="99"/>
    <w:unhideWhenUsed/>
    <w:qFormat/>
    <w:rsid w:val="0061088F"/>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61088F"/>
  </w:style>
  <w:style w:type="paragraph" w:styleId="SemEspaamento">
    <w:name w:val="No Spacing"/>
    <w:uiPriority w:val="1"/>
    <w:qFormat/>
    <w:rsid w:val="0061088F"/>
    <w:pPr>
      <w:spacing w:after="0" w:line="240" w:lineRule="auto"/>
    </w:pPr>
    <w:rPr>
      <w:rFonts w:ascii="Calibri" w:eastAsia="Times New Roman" w:hAnsi="Calibri" w:cs="Times New Roman"/>
      <w:lang w:eastAsia="pt-BR"/>
    </w:rPr>
  </w:style>
  <w:style w:type="table" w:styleId="Tabelacomgrade">
    <w:name w:val="Table Grid"/>
    <w:basedOn w:val="Tabelanormal"/>
    <w:uiPriority w:val="59"/>
    <w:rsid w:val="00B4542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grafodaLista">
    <w:name w:val="List Paragraph"/>
    <w:basedOn w:val="Normal"/>
    <w:link w:val="PargrafodaListaChar"/>
    <w:uiPriority w:val="1"/>
    <w:qFormat/>
    <w:rsid w:val="00C30B87"/>
    <w:pPr>
      <w:ind w:left="720"/>
      <w:contextualSpacing/>
    </w:pPr>
  </w:style>
  <w:style w:type="character" w:customStyle="1" w:styleId="Ttulo7Char">
    <w:name w:val="Título 7 Char"/>
    <w:basedOn w:val="Fontepargpadro"/>
    <w:link w:val="Ttulo7"/>
    <w:qFormat/>
    <w:rsid w:val="00941969"/>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54156E"/>
    <w:rPr>
      <w:color w:val="0000FF" w:themeColor="hyperlink"/>
      <w:u w:val="single"/>
    </w:rPr>
  </w:style>
  <w:style w:type="character" w:styleId="Nmerodepgina">
    <w:name w:val="page number"/>
    <w:basedOn w:val="Fontepargpadro"/>
    <w:unhideWhenUsed/>
    <w:rsid w:val="00ED4EA4"/>
    <w:rPr>
      <w:rFonts w:eastAsiaTheme="minorEastAsia" w:cstheme="minorBidi"/>
      <w:bCs w:val="0"/>
      <w:iCs w:val="0"/>
      <w:szCs w:val="22"/>
      <w:lang w:val="pt-BR"/>
    </w:rPr>
  </w:style>
  <w:style w:type="character" w:customStyle="1" w:styleId="Ttulo4Char">
    <w:name w:val="Título 4 Char"/>
    <w:basedOn w:val="Fontepargpadro"/>
    <w:link w:val="Ttulo4"/>
    <w:uiPriority w:val="9"/>
    <w:qFormat/>
    <w:rsid w:val="006F45E6"/>
    <w:rPr>
      <w:rFonts w:asciiTheme="majorHAnsi" w:eastAsiaTheme="majorEastAsia" w:hAnsiTheme="majorHAnsi" w:cstheme="majorBidi"/>
      <w:b/>
      <w:bCs/>
      <w:i/>
      <w:iCs/>
      <w:color w:val="4F81BD" w:themeColor="accent1"/>
    </w:rPr>
  </w:style>
  <w:style w:type="paragraph" w:styleId="NormalWeb">
    <w:name w:val="Normal (Web)"/>
    <w:basedOn w:val="Normal"/>
    <w:uiPriority w:val="99"/>
    <w:unhideWhenUsed/>
    <w:qFormat/>
    <w:rsid w:val="006F45E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Recuodecorpodetexto">
    <w:name w:val="Body Text Indent"/>
    <w:basedOn w:val="Normal"/>
    <w:link w:val="RecuodecorpodetextoChar"/>
    <w:unhideWhenUsed/>
    <w:qFormat/>
    <w:rsid w:val="00FF78FE"/>
    <w:pPr>
      <w:spacing w:after="0" w:line="360" w:lineRule="auto"/>
      <w:ind w:firstLine="1440"/>
      <w:jc w:val="both"/>
    </w:pPr>
    <w:rPr>
      <w:rFonts w:ascii="Arial" w:eastAsia="Times New Roman" w:hAnsi="Arial" w:cs="Arial"/>
      <w:sz w:val="24"/>
      <w:szCs w:val="24"/>
      <w:lang w:eastAsia="pt-BR"/>
    </w:rPr>
  </w:style>
  <w:style w:type="character" w:customStyle="1" w:styleId="RecuodecorpodetextoChar">
    <w:name w:val="Recuo de corpo de texto Char"/>
    <w:basedOn w:val="Fontepargpadro"/>
    <w:link w:val="Recuodecorpodetexto"/>
    <w:qFormat/>
    <w:rsid w:val="00FF78FE"/>
    <w:rPr>
      <w:rFonts w:ascii="Arial" w:eastAsia="Times New Roman" w:hAnsi="Arial" w:cs="Arial"/>
      <w:sz w:val="24"/>
      <w:szCs w:val="24"/>
      <w:lang w:eastAsia="pt-BR"/>
    </w:rPr>
  </w:style>
  <w:style w:type="character" w:customStyle="1" w:styleId="Ttulo1Char">
    <w:name w:val="Título 1 Char"/>
    <w:basedOn w:val="Fontepargpadro"/>
    <w:link w:val="Ttulo1"/>
    <w:uiPriority w:val="9"/>
    <w:qFormat/>
    <w:rsid w:val="003A66A1"/>
    <w:rPr>
      <w:rFonts w:ascii="Arial" w:eastAsia="Times New Roman" w:hAnsi="Arial" w:cs="Arial"/>
      <w:b/>
      <w:bCs/>
      <w:sz w:val="24"/>
      <w:szCs w:val="24"/>
      <w:lang w:eastAsia="pt-BR"/>
    </w:rPr>
  </w:style>
  <w:style w:type="character" w:customStyle="1" w:styleId="Ttulo2Char">
    <w:name w:val="Título 2 Char"/>
    <w:basedOn w:val="Fontepargpadro"/>
    <w:link w:val="Ttulo2"/>
    <w:qFormat/>
    <w:rsid w:val="003A66A1"/>
    <w:rPr>
      <w:rFonts w:asciiTheme="majorHAnsi" w:eastAsiaTheme="majorEastAsia" w:hAnsiTheme="majorHAnsi" w:cstheme="majorBidi"/>
      <w:b/>
      <w:bCs/>
      <w:color w:val="4F81BD" w:themeColor="accent1"/>
      <w:sz w:val="26"/>
      <w:szCs w:val="26"/>
    </w:rPr>
  </w:style>
  <w:style w:type="character" w:customStyle="1" w:styleId="Ttulo3Char">
    <w:name w:val="Título 3 Char"/>
    <w:basedOn w:val="Fontepargpadro"/>
    <w:link w:val="Ttulo3"/>
    <w:qFormat/>
    <w:rsid w:val="003A66A1"/>
    <w:rPr>
      <w:rFonts w:ascii="Times New Roman" w:eastAsia="Times New Roman" w:hAnsi="Times New Roman" w:cs="Times New Roman"/>
      <w:b/>
      <w:bCs/>
      <w:sz w:val="24"/>
      <w:szCs w:val="20"/>
      <w:lang w:eastAsia="pt-BR"/>
    </w:rPr>
  </w:style>
  <w:style w:type="character" w:customStyle="1" w:styleId="Ttulo5Char">
    <w:name w:val="Título 5 Char"/>
    <w:basedOn w:val="Fontepargpadro"/>
    <w:link w:val="Ttulo5"/>
    <w:qFormat/>
    <w:rsid w:val="003A66A1"/>
    <w:rPr>
      <w:rFonts w:ascii="Arial" w:eastAsia="Times New Roman" w:hAnsi="Arial" w:cs="Times New Roman"/>
      <w:b/>
      <w:bCs/>
      <w:szCs w:val="20"/>
      <w:lang w:eastAsia="pt-BR"/>
    </w:rPr>
  </w:style>
  <w:style w:type="character" w:customStyle="1" w:styleId="Ttulo6Char">
    <w:name w:val="Título 6 Char"/>
    <w:basedOn w:val="Fontepargpadro"/>
    <w:link w:val="Ttulo6"/>
    <w:qFormat/>
    <w:rsid w:val="003A66A1"/>
    <w:rPr>
      <w:rFonts w:ascii="Times New Roman" w:eastAsia="Times New Roman" w:hAnsi="Times New Roman" w:cs="Times New Roman"/>
      <w:b/>
      <w:bCs/>
      <w:lang w:eastAsia="pt-BR"/>
    </w:rPr>
  </w:style>
  <w:style w:type="character" w:customStyle="1" w:styleId="Ttulo8Char">
    <w:name w:val="Título 8 Char"/>
    <w:basedOn w:val="Fontepargpadro"/>
    <w:link w:val="Ttulo8"/>
    <w:qFormat/>
    <w:rsid w:val="003A66A1"/>
    <w:rPr>
      <w:rFonts w:ascii="Times New Roman" w:eastAsia="Times New Roman" w:hAnsi="Times New Roman" w:cs="Times New Roman"/>
      <w:b/>
      <w:snapToGrid w:val="0"/>
      <w:sz w:val="24"/>
      <w:szCs w:val="24"/>
      <w:lang w:eastAsia="pt-BR"/>
    </w:rPr>
  </w:style>
  <w:style w:type="character" w:customStyle="1" w:styleId="Ttulo9Char">
    <w:name w:val="Título 9 Char"/>
    <w:basedOn w:val="Fontepargpadro"/>
    <w:link w:val="Ttulo9"/>
    <w:qFormat/>
    <w:rsid w:val="003A66A1"/>
    <w:rPr>
      <w:rFonts w:ascii="Arial" w:eastAsia="Times New Roman" w:hAnsi="Arial" w:cs="Arial"/>
      <w:b/>
      <w:szCs w:val="20"/>
      <w:lang w:eastAsia="pt-BR"/>
    </w:rPr>
  </w:style>
  <w:style w:type="character" w:styleId="HiperlinkVisitado">
    <w:name w:val="FollowedHyperlink"/>
    <w:basedOn w:val="Fontepargpadro"/>
    <w:uiPriority w:val="99"/>
    <w:unhideWhenUsed/>
    <w:qFormat/>
    <w:rsid w:val="003A66A1"/>
    <w:rPr>
      <w:color w:val="800080" w:themeColor="followedHyperlink"/>
      <w:u w:val="single"/>
    </w:rPr>
  </w:style>
  <w:style w:type="paragraph" w:styleId="Textodebalo">
    <w:name w:val="Balloon Text"/>
    <w:basedOn w:val="Normal"/>
    <w:link w:val="TextodebaloChar"/>
    <w:semiHidden/>
    <w:unhideWhenUsed/>
    <w:qFormat/>
    <w:rsid w:val="003A66A1"/>
    <w:pPr>
      <w:spacing w:after="0" w:line="240" w:lineRule="auto"/>
    </w:pPr>
    <w:rPr>
      <w:rFonts w:ascii="Tahoma" w:hAnsi="Tahoma" w:cs="Tahoma"/>
      <w:sz w:val="16"/>
      <w:szCs w:val="16"/>
    </w:rPr>
  </w:style>
  <w:style w:type="character" w:customStyle="1" w:styleId="TextodebaloChar">
    <w:name w:val="Texto de balão Char"/>
    <w:basedOn w:val="Fontepargpadro"/>
    <w:link w:val="Textodebalo"/>
    <w:semiHidden/>
    <w:qFormat/>
    <w:rsid w:val="003A66A1"/>
    <w:rPr>
      <w:rFonts w:ascii="Tahoma" w:hAnsi="Tahoma" w:cs="Tahoma"/>
      <w:sz w:val="16"/>
      <w:szCs w:val="16"/>
    </w:rPr>
  </w:style>
  <w:style w:type="paragraph" w:customStyle="1" w:styleId="xl65">
    <w:name w:val="xl65"/>
    <w:basedOn w:val="Normal"/>
    <w:uiPriority w:val="99"/>
    <w:qFormat/>
    <w:rsid w:val="003A66A1"/>
    <w:pPr>
      <w:pBdr>
        <w:left w:val="single" w:sz="8" w:space="0" w:color="000000"/>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66">
    <w:name w:val="xl66"/>
    <w:basedOn w:val="Normal"/>
    <w:uiPriority w:val="99"/>
    <w:qFormat/>
    <w:rsid w:val="003A66A1"/>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67">
    <w:name w:val="xl67"/>
    <w:basedOn w:val="Normal"/>
    <w:uiPriority w:val="99"/>
    <w:qFormat/>
    <w:rsid w:val="003A66A1"/>
    <w:pPr>
      <w:spacing w:before="100" w:beforeAutospacing="1" w:after="100" w:afterAutospacing="1" w:line="240" w:lineRule="auto"/>
      <w:jc w:val="right"/>
    </w:pPr>
    <w:rPr>
      <w:rFonts w:ascii="Times New Roman" w:eastAsia="Times New Roman" w:hAnsi="Times New Roman" w:cs="Times New Roman"/>
      <w:sz w:val="24"/>
      <w:szCs w:val="24"/>
      <w:lang w:eastAsia="pt-BR"/>
    </w:rPr>
  </w:style>
  <w:style w:type="paragraph" w:customStyle="1" w:styleId="xl68">
    <w:name w:val="xl68"/>
    <w:basedOn w:val="Normal"/>
    <w:uiPriority w:val="99"/>
    <w:qFormat/>
    <w:rsid w:val="003A66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9">
    <w:name w:val="xl69"/>
    <w:basedOn w:val="Normal"/>
    <w:uiPriority w:val="99"/>
    <w:qFormat/>
    <w:rsid w:val="003A66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pt-BR"/>
    </w:rPr>
  </w:style>
  <w:style w:type="paragraph" w:customStyle="1" w:styleId="xl70">
    <w:name w:val="xl70"/>
    <w:basedOn w:val="Normal"/>
    <w:uiPriority w:val="99"/>
    <w:qFormat/>
    <w:rsid w:val="003A66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8"/>
      <w:szCs w:val="28"/>
      <w:lang w:eastAsia="pt-BR"/>
    </w:rPr>
  </w:style>
  <w:style w:type="paragraph" w:customStyle="1" w:styleId="xl71">
    <w:name w:val="xl71"/>
    <w:basedOn w:val="Normal"/>
    <w:uiPriority w:val="99"/>
    <w:qFormat/>
    <w:rsid w:val="003A66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8"/>
      <w:szCs w:val="28"/>
      <w:lang w:eastAsia="pt-BR"/>
    </w:rPr>
  </w:style>
  <w:style w:type="paragraph" w:customStyle="1" w:styleId="xl72">
    <w:name w:val="xl72"/>
    <w:basedOn w:val="Normal"/>
    <w:uiPriority w:val="99"/>
    <w:qFormat/>
    <w:rsid w:val="003A66A1"/>
    <w:pPr>
      <w:pBdr>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eastAsia="pt-BR"/>
    </w:rPr>
  </w:style>
  <w:style w:type="paragraph" w:customStyle="1" w:styleId="xl73">
    <w:name w:val="xl73"/>
    <w:basedOn w:val="Normal"/>
    <w:uiPriority w:val="99"/>
    <w:qFormat/>
    <w:rsid w:val="003A66A1"/>
    <w:pPr>
      <w:pBdr>
        <w:bottom w:val="single" w:sz="8" w:space="0" w:color="000000"/>
      </w:pBdr>
      <w:spacing w:before="100" w:beforeAutospacing="1" w:after="100" w:afterAutospacing="1" w:line="240" w:lineRule="auto"/>
      <w:jc w:val="right"/>
      <w:textAlignment w:val="top"/>
    </w:pPr>
    <w:rPr>
      <w:rFonts w:ascii="Arial" w:eastAsia="Times New Roman" w:hAnsi="Arial" w:cs="Arial"/>
      <w:color w:val="333333"/>
      <w:sz w:val="21"/>
      <w:szCs w:val="21"/>
      <w:lang w:eastAsia="pt-BR"/>
    </w:rPr>
  </w:style>
  <w:style w:type="paragraph" w:customStyle="1" w:styleId="xl74">
    <w:name w:val="xl74"/>
    <w:basedOn w:val="Normal"/>
    <w:uiPriority w:val="99"/>
    <w:qFormat/>
    <w:rsid w:val="003A66A1"/>
    <w:pPr>
      <w:spacing w:before="100" w:beforeAutospacing="1" w:after="100" w:afterAutospacing="1" w:line="240" w:lineRule="auto"/>
      <w:jc w:val="right"/>
      <w:textAlignment w:val="top"/>
    </w:pPr>
    <w:rPr>
      <w:rFonts w:ascii="Times New Roman" w:eastAsia="Times New Roman" w:hAnsi="Times New Roman" w:cs="Times New Roman"/>
      <w:sz w:val="24"/>
      <w:szCs w:val="24"/>
      <w:lang w:eastAsia="pt-BR"/>
    </w:rPr>
  </w:style>
  <w:style w:type="paragraph" w:customStyle="1" w:styleId="xl75">
    <w:name w:val="xl75"/>
    <w:basedOn w:val="Normal"/>
    <w:uiPriority w:val="99"/>
    <w:qFormat/>
    <w:rsid w:val="003A66A1"/>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8"/>
      <w:szCs w:val="28"/>
      <w:lang w:eastAsia="pt-BR"/>
    </w:rPr>
  </w:style>
  <w:style w:type="paragraph" w:customStyle="1" w:styleId="xl76">
    <w:name w:val="xl76"/>
    <w:basedOn w:val="Normal"/>
    <w:uiPriority w:val="99"/>
    <w:qFormat/>
    <w:rsid w:val="003A66A1"/>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77">
    <w:name w:val="xl77"/>
    <w:basedOn w:val="Normal"/>
    <w:uiPriority w:val="99"/>
    <w:qFormat/>
    <w:rsid w:val="003A66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lang w:eastAsia="pt-BR"/>
    </w:rPr>
  </w:style>
  <w:style w:type="paragraph" w:customStyle="1" w:styleId="xl78">
    <w:name w:val="xl78"/>
    <w:basedOn w:val="Normal"/>
    <w:uiPriority w:val="99"/>
    <w:qFormat/>
    <w:rsid w:val="003A66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color w:val="333333"/>
      <w:sz w:val="21"/>
      <w:szCs w:val="21"/>
      <w:lang w:eastAsia="pt-BR"/>
    </w:rPr>
  </w:style>
  <w:style w:type="paragraph" w:customStyle="1" w:styleId="xl79">
    <w:name w:val="xl79"/>
    <w:basedOn w:val="Normal"/>
    <w:uiPriority w:val="99"/>
    <w:qFormat/>
    <w:rsid w:val="003A66A1"/>
    <w:pPr>
      <w:pBdr>
        <w:left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80">
    <w:name w:val="xl80"/>
    <w:basedOn w:val="Normal"/>
    <w:uiPriority w:val="99"/>
    <w:qFormat/>
    <w:rsid w:val="003A66A1"/>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eastAsia="pt-BR"/>
    </w:rPr>
  </w:style>
  <w:style w:type="paragraph" w:customStyle="1" w:styleId="xl81">
    <w:name w:val="xl81"/>
    <w:basedOn w:val="Normal"/>
    <w:uiPriority w:val="99"/>
    <w:qFormat/>
    <w:rsid w:val="003A66A1"/>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lang w:eastAsia="pt-BR"/>
    </w:rPr>
  </w:style>
  <w:style w:type="paragraph" w:customStyle="1" w:styleId="xl82">
    <w:name w:val="xl82"/>
    <w:basedOn w:val="Normal"/>
    <w:uiPriority w:val="99"/>
    <w:qFormat/>
    <w:rsid w:val="003A66A1"/>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83">
    <w:name w:val="xl83"/>
    <w:basedOn w:val="Normal"/>
    <w:uiPriority w:val="99"/>
    <w:qFormat/>
    <w:rsid w:val="003A66A1"/>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84">
    <w:name w:val="xl84"/>
    <w:basedOn w:val="Normal"/>
    <w:uiPriority w:val="99"/>
    <w:qFormat/>
    <w:rsid w:val="003A66A1"/>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pt-BR"/>
    </w:rPr>
  </w:style>
  <w:style w:type="paragraph" w:styleId="Ttulo">
    <w:name w:val="Title"/>
    <w:basedOn w:val="Normal"/>
    <w:next w:val="Corpodetexto"/>
    <w:link w:val="TtuloChar"/>
    <w:uiPriority w:val="10"/>
    <w:qFormat/>
    <w:rsid w:val="003A66A1"/>
    <w:pPr>
      <w:keepNext/>
      <w:suppressAutoHyphens/>
      <w:spacing w:before="240" w:after="120" w:line="240" w:lineRule="auto"/>
    </w:pPr>
    <w:rPr>
      <w:rFonts w:ascii="Albany" w:eastAsia="HG Mincho Light J" w:hAnsi="Albany" w:cs="Times New Roman"/>
      <w:sz w:val="28"/>
      <w:szCs w:val="20"/>
      <w:lang w:eastAsia="pt-BR"/>
    </w:rPr>
  </w:style>
  <w:style w:type="character" w:customStyle="1" w:styleId="TtuloChar">
    <w:name w:val="Título Char"/>
    <w:basedOn w:val="Fontepargpadro"/>
    <w:link w:val="Ttulo"/>
    <w:uiPriority w:val="10"/>
    <w:qFormat/>
    <w:rsid w:val="003A66A1"/>
    <w:rPr>
      <w:rFonts w:ascii="Albany" w:eastAsia="HG Mincho Light J" w:hAnsi="Albany" w:cs="Times New Roman"/>
      <w:sz w:val="28"/>
      <w:szCs w:val="20"/>
      <w:lang w:eastAsia="pt-BR"/>
    </w:rPr>
  </w:style>
  <w:style w:type="paragraph" w:styleId="Corpodetexto">
    <w:name w:val="Body Text"/>
    <w:basedOn w:val="Normal"/>
    <w:link w:val="CorpodetextoChar"/>
    <w:uiPriority w:val="99"/>
    <w:qFormat/>
    <w:rsid w:val="003A66A1"/>
    <w:pPr>
      <w:suppressAutoHyphens/>
      <w:spacing w:after="0" w:line="240" w:lineRule="auto"/>
      <w:jc w:val="both"/>
    </w:pPr>
    <w:rPr>
      <w:rFonts w:ascii="Tahoma" w:eastAsia="Times New Roman" w:hAnsi="Tahoma" w:cs="Times New Roman"/>
      <w:sz w:val="24"/>
      <w:szCs w:val="20"/>
      <w:lang w:eastAsia="pt-BR"/>
    </w:rPr>
  </w:style>
  <w:style w:type="character" w:customStyle="1" w:styleId="CorpodetextoChar">
    <w:name w:val="Corpo de texto Char"/>
    <w:basedOn w:val="Fontepargpadro"/>
    <w:link w:val="Corpodetexto"/>
    <w:uiPriority w:val="99"/>
    <w:qFormat/>
    <w:rsid w:val="003A66A1"/>
    <w:rPr>
      <w:rFonts w:ascii="Tahoma" w:eastAsia="Times New Roman" w:hAnsi="Tahoma" w:cs="Times New Roman"/>
      <w:sz w:val="24"/>
      <w:szCs w:val="20"/>
      <w:lang w:eastAsia="pt-BR"/>
    </w:rPr>
  </w:style>
  <w:style w:type="paragraph" w:styleId="Recuodecorpodetexto3">
    <w:name w:val="Body Text Indent 3"/>
    <w:basedOn w:val="Normal"/>
    <w:link w:val="Recuodecorpodetexto3Char"/>
    <w:qFormat/>
    <w:rsid w:val="003A66A1"/>
    <w:pPr>
      <w:suppressAutoHyphens/>
      <w:spacing w:after="0" w:line="240" w:lineRule="atLeast"/>
      <w:ind w:left="2694"/>
      <w:jc w:val="both"/>
      <w:outlineLvl w:val="0"/>
    </w:pPr>
    <w:rPr>
      <w:rFonts w:ascii="Arial" w:eastAsia="Times New Roman" w:hAnsi="Arial" w:cs="Times New Roman"/>
      <w:sz w:val="28"/>
      <w:szCs w:val="20"/>
    </w:rPr>
  </w:style>
  <w:style w:type="character" w:customStyle="1" w:styleId="Recuodecorpodetexto3Char">
    <w:name w:val="Recuo de corpo de texto 3 Char"/>
    <w:basedOn w:val="Fontepargpadro"/>
    <w:link w:val="Recuodecorpodetexto3"/>
    <w:qFormat/>
    <w:rsid w:val="003A66A1"/>
    <w:rPr>
      <w:rFonts w:ascii="Arial" w:eastAsia="Times New Roman" w:hAnsi="Arial" w:cs="Times New Roman"/>
      <w:sz w:val="28"/>
      <w:szCs w:val="20"/>
    </w:rPr>
  </w:style>
  <w:style w:type="paragraph" w:customStyle="1" w:styleId="Contedodatabela">
    <w:name w:val="Conteúdo da tabela"/>
    <w:basedOn w:val="Corpodetexto"/>
    <w:uiPriority w:val="99"/>
    <w:qFormat/>
    <w:rsid w:val="003A66A1"/>
    <w:pPr>
      <w:suppressLineNumbers/>
    </w:pPr>
    <w:rPr>
      <w:rFonts w:ascii="Arial" w:hAnsi="Arial" w:cs="Arial"/>
      <w:sz w:val="22"/>
      <w:szCs w:val="22"/>
    </w:rPr>
  </w:style>
  <w:style w:type="paragraph" w:customStyle="1" w:styleId="WW-Corpodetexto31">
    <w:name w:val="WW-Corpo de texto 31"/>
    <w:basedOn w:val="Normal"/>
    <w:uiPriority w:val="99"/>
    <w:qFormat/>
    <w:rsid w:val="003A66A1"/>
    <w:pPr>
      <w:widowControl w:val="0"/>
      <w:suppressAutoHyphens/>
      <w:spacing w:after="0" w:line="240" w:lineRule="atLeast"/>
      <w:jc w:val="center"/>
    </w:pPr>
    <w:rPr>
      <w:rFonts w:ascii="Arial" w:eastAsia="Times New Roman" w:hAnsi="Arial" w:cs="Times New Roman"/>
      <w:szCs w:val="20"/>
    </w:rPr>
  </w:style>
  <w:style w:type="paragraph" w:styleId="Recuodecorpodetexto2">
    <w:name w:val="Body Text Indent 2"/>
    <w:basedOn w:val="Normal"/>
    <w:link w:val="Recuodecorpodetexto2Char"/>
    <w:qFormat/>
    <w:rsid w:val="003A66A1"/>
    <w:pPr>
      <w:suppressAutoHyphens/>
      <w:spacing w:after="0" w:line="240" w:lineRule="auto"/>
      <w:ind w:left="1080"/>
      <w:jc w:val="both"/>
    </w:pPr>
    <w:rPr>
      <w:rFonts w:ascii="Arial" w:eastAsia="Times New Roman" w:hAnsi="Arial" w:cs="Times New Roman"/>
      <w:sz w:val="20"/>
      <w:szCs w:val="20"/>
    </w:rPr>
  </w:style>
  <w:style w:type="character" w:customStyle="1" w:styleId="Recuodecorpodetexto2Char">
    <w:name w:val="Recuo de corpo de texto 2 Char"/>
    <w:basedOn w:val="Fontepargpadro"/>
    <w:link w:val="Recuodecorpodetexto2"/>
    <w:qFormat/>
    <w:rsid w:val="003A66A1"/>
    <w:rPr>
      <w:rFonts w:ascii="Arial" w:eastAsia="Times New Roman" w:hAnsi="Arial" w:cs="Times New Roman"/>
      <w:sz w:val="20"/>
      <w:szCs w:val="20"/>
    </w:rPr>
  </w:style>
  <w:style w:type="paragraph" w:customStyle="1" w:styleId="WW-Corpodetexto2">
    <w:name w:val="WW-Corpo de texto 2"/>
    <w:basedOn w:val="Normal"/>
    <w:uiPriority w:val="99"/>
    <w:qFormat/>
    <w:rsid w:val="003A66A1"/>
    <w:pPr>
      <w:spacing w:after="0" w:line="240" w:lineRule="auto"/>
      <w:jc w:val="both"/>
    </w:pPr>
    <w:rPr>
      <w:rFonts w:ascii="Arial" w:eastAsia="Times New Roman" w:hAnsi="Arial" w:cs="Arial"/>
      <w:noProof/>
      <w:color w:val="000000"/>
      <w:lang w:eastAsia="pt-BR"/>
    </w:rPr>
  </w:style>
  <w:style w:type="paragraph" w:customStyle="1" w:styleId="WW-Corpodetexto22">
    <w:name w:val="WW-Corpo de texto 22"/>
    <w:basedOn w:val="Normal"/>
    <w:uiPriority w:val="99"/>
    <w:qFormat/>
    <w:rsid w:val="003A66A1"/>
    <w:pPr>
      <w:widowControl w:val="0"/>
      <w:tabs>
        <w:tab w:val="left" w:pos="2410"/>
      </w:tabs>
      <w:suppressAutoHyphens/>
      <w:spacing w:after="0" w:line="240" w:lineRule="auto"/>
      <w:jc w:val="both"/>
    </w:pPr>
    <w:rPr>
      <w:rFonts w:ascii="Arial" w:eastAsia="Times New Roman" w:hAnsi="Arial" w:cs="Arial"/>
      <w:sz w:val="24"/>
      <w:szCs w:val="24"/>
    </w:rPr>
  </w:style>
  <w:style w:type="paragraph" w:styleId="Corpodetexto3">
    <w:name w:val="Body Text 3"/>
    <w:basedOn w:val="Normal"/>
    <w:link w:val="Corpodetexto3Char"/>
    <w:uiPriority w:val="99"/>
    <w:qFormat/>
    <w:rsid w:val="003A66A1"/>
    <w:pPr>
      <w:widowControl w:val="0"/>
      <w:autoSpaceDE w:val="0"/>
      <w:autoSpaceDN w:val="0"/>
      <w:spacing w:after="0" w:line="240" w:lineRule="auto"/>
      <w:jc w:val="both"/>
    </w:pPr>
    <w:rPr>
      <w:rFonts w:ascii="Courier New" w:eastAsia="Times New Roman" w:hAnsi="Courier New" w:cs="Times New Roman"/>
      <w:sz w:val="20"/>
      <w:szCs w:val="20"/>
      <w:lang w:eastAsia="pt-BR"/>
    </w:rPr>
  </w:style>
  <w:style w:type="character" w:customStyle="1" w:styleId="Corpodetexto3Char">
    <w:name w:val="Corpo de texto 3 Char"/>
    <w:basedOn w:val="Fontepargpadro"/>
    <w:link w:val="Corpodetexto3"/>
    <w:uiPriority w:val="99"/>
    <w:qFormat/>
    <w:rsid w:val="003A66A1"/>
    <w:rPr>
      <w:rFonts w:ascii="Courier New" w:eastAsia="Times New Roman" w:hAnsi="Courier New" w:cs="Times New Roman"/>
      <w:sz w:val="20"/>
      <w:szCs w:val="20"/>
      <w:lang w:eastAsia="pt-BR"/>
    </w:rPr>
  </w:style>
  <w:style w:type="character" w:styleId="Forte">
    <w:name w:val="Strong"/>
    <w:basedOn w:val="Fontepargpadro"/>
    <w:uiPriority w:val="22"/>
    <w:qFormat/>
    <w:rsid w:val="003A66A1"/>
    <w:rPr>
      <w:b/>
      <w:bCs/>
    </w:rPr>
  </w:style>
  <w:style w:type="paragraph" w:customStyle="1" w:styleId="Contedodetabela">
    <w:name w:val="Conteúdo de tabela"/>
    <w:basedOn w:val="Corpodetexto"/>
    <w:uiPriority w:val="99"/>
    <w:qFormat/>
    <w:rsid w:val="003A66A1"/>
    <w:rPr>
      <w:rFonts w:ascii="Arial" w:hAnsi="Arial"/>
      <w:sz w:val="22"/>
    </w:rPr>
  </w:style>
  <w:style w:type="paragraph" w:styleId="Corpodetexto2">
    <w:name w:val="Body Text 2"/>
    <w:basedOn w:val="Normal"/>
    <w:link w:val="Corpodetexto2Char"/>
    <w:qFormat/>
    <w:rsid w:val="003A66A1"/>
    <w:pPr>
      <w:suppressAutoHyphens/>
      <w:spacing w:after="0" w:line="240" w:lineRule="auto"/>
      <w:jc w:val="both"/>
    </w:pPr>
    <w:rPr>
      <w:rFonts w:ascii="Times New Roman" w:eastAsia="Times New Roman" w:hAnsi="Times New Roman" w:cs="Times New Roman"/>
      <w:b/>
      <w:bCs/>
      <w:sz w:val="24"/>
      <w:szCs w:val="20"/>
      <w:lang w:eastAsia="pt-BR"/>
    </w:rPr>
  </w:style>
  <w:style w:type="character" w:customStyle="1" w:styleId="Corpodetexto2Char">
    <w:name w:val="Corpo de texto 2 Char"/>
    <w:basedOn w:val="Fontepargpadro"/>
    <w:link w:val="Corpodetexto2"/>
    <w:qFormat/>
    <w:rsid w:val="003A66A1"/>
    <w:rPr>
      <w:rFonts w:ascii="Times New Roman" w:eastAsia="Times New Roman" w:hAnsi="Times New Roman" w:cs="Times New Roman"/>
      <w:b/>
      <w:bCs/>
      <w:sz w:val="24"/>
      <w:szCs w:val="20"/>
      <w:lang w:eastAsia="pt-BR"/>
    </w:rPr>
  </w:style>
  <w:style w:type="paragraph" w:customStyle="1" w:styleId="reservado3">
    <w:name w:val="reservado3"/>
    <w:basedOn w:val="Normal"/>
    <w:uiPriority w:val="99"/>
    <w:qFormat/>
    <w:rsid w:val="003A66A1"/>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spacing w:after="0" w:line="240" w:lineRule="auto"/>
      <w:jc w:val="both"/>
    </w:pPr>
    <w:rPr>
      <w:rFonts w:ascii="Arial" w:eastAsia="Times New Roman" w:hAnsi="Arial" w:cs="Times New Roman"/>
      <w:spacing w:val="-3"/>
      <w:sz w:val="24"/>
      <w:szCs w:val="20"/>
      <w:lang w:val="en-US" w:eastAsia="pt-BR"/>
    </w:rPr>
  </w:style>
  <w:style w:type="paragraph" w:styleId="Subttulo">
    <w:name w:val="Subtitle"/>
    <w:basedOn w:val="Normal"/>
    <w:link w:val="SubttuloChar"/>
    <w:uiPriority w:val="99"/>
    <w:qFormat/>
    <w:rsid w:val="003A66A1"/>
    <w:pPr>
      <w:spacing w:after="0" w:line="240" w:lineRule="auto"/>
      <w:jc w:val="center"/>
    </w:pPr>
    <w:rPr>
      <w:rFonts w:ascii="Times New Roman" w:eastAsia="Times New Roman" w:hAnsi="Times New Roman" w:cs="Times New Roman"/>
      <w:b/>
      <w:bCs/>
      <w:sz w:val="24"/>
      <w:szCs w:val="24"/>
    </w:rPr>
  </w:style>
  <w:style w:type="character" w:customStyle="1" w:styleId="SubttuloChar">
    <w:name w:val="Subtítulo Char"/>
    <w:basedOn w:val="Fontepargpadro"/>
    <w:link w:val="Subttulo"/>
    <w:uiPriority w:val="99"/>
    <w:qFormat/>
    <w:rsid w:val="003A66A1"/>
    <w:rPr>
      <w:rFonts w:ascii="Times New Roman" w:eastAsia="Times New Roman" w:hAnsi="Times New Roman" w:cs="Times New Roman"/>
      <w:b/>
      <w:bCs/>
      <w:sz w:val="24"/>
      <w:szCs w:val="24"/>
    </w:rPr>
  </w:style>
  <w:style w:type="paragraph" w:customStyle="1" w:styleId="Corpodetexto21">
    <w:name w:val="Corpo de texto 21"/>
    <w:basedOn w:val="Normal"/>
    <w:uiPriority w:val="99"/>
    <w:qFormat/>
    <w:rsid w:val="003A66A1"/>
    <w:pPr>
      <w:widowControl w:val="0"/>
      <w:spacing w:after="0" w:line="240" w:lineRule="auto"/>
      <w:ind w:firstLine="708"/>
      <w:jc w:val="both"/>
    </w:pPr>
    <w:rPr>
      <w:rFonts w:ascii="Times New Roman" w:eastAsia="Times New Roman" w:hAnsi="Times New Roman" w:cs="Times New Roman"/>
      <w:sz w:val="24"/>
      <w:szCs w:val="20"/>
      <w:lang w:eastAsia="pt-BR"/>
    </w:rPr>
  </w:style>
  <w:style w:type="paragraph" w:customStyle="1" w:styleId="Recuodecorpodetexto31">
    <w:name w:val="Recuo de corpo de texto 31"/>
    <w:basedOn w:val="Normal"/>
    <w:uiPriority w:val="99"/>
    <w:qFormat/>
    <w:rsid w:val="003A66A1"/>
    <w:pPr>
      <w:spacing w:before="120" w:after="120" w:line="240" w:lineRule="auto"/>
      <w:ind w:left="1134"/>
    </w:pPr>
    <w:rPr>
      <w:rFonts w:ascii="Arial" w:eastAsia="Times New Roman" w:hAnsi="Arial" w:cs="Times New Roman"/>
      <w:sz w:val="26"/>
      <w:szCs w:val="20"/>
      <w:lang w:eastAsia="pt-BR"/>
    </w:rPr>
  </w:style>
  <w:style w:type="paragraph" w:styleId="Lista">
    <w:name w:val="List"/>
    <w:basedOn w:val="Normal"/>
    <w:uiPriority w:val="99"/>
    <w:qFormat/>
    <w:rsid w:val="003A66A1"/>
    <w:pPr>
      <w:spacing w:after="0" w:line="240" w:lineRule="auto"/>
      <w:ind w:left="283" w:hanging="283"/>
    </w:pPr>
    <w:rPr>
      <w:rFonts w:ascii="Times New Roman" w:eastAsia="Times New Roman" w:hAnsi="Times New Roman" w:cs="Times New Roman"/>
      <w:sz w:val="24"/>
      <w:szCs w:val="24"/>
      <w:lang w:eastAsia="pt-BR"/>
    </w:rPr>
  </w:style>
  <w:style w:type="paragraph" w:customStyle="1" w:styleId="contrato">
    <w:name w:val="contrato"/>
    <w:basedOn w:val="Normal"/>
    <w:uiPriority w:val="99"/>
    <w:qFormat/>
    <w:rsid w:val="003A66A1"/>
    <w:pPr>
      <w:spacing w:after="0" w:line="240" w:lineRule="auto"/>
      <w:jc w:val="both"/>
    </w:pPr>
    <w:rPr>
      <w:rFonts w:ascii="Arial" w:eastAsia="Times New Roman" w:hAnsi="Arial" w:cs="Times New Roman"/>
      <w:szCs w:val="20"/>
      <w:lang w:val="pt-PT" w:eastAsia="pt-BR"/>
    </w:rPr>
  </w:style>
  <w:style w:type="character" w:customStyle="1" w:styleId="fontetitulotabela">
    <w:name w:val="fontetitulotabela"/>
    <w:basedOn w:val="Fontepargpadro"/>
    <w:qFormat/>
    <w:rsid w:val="003A66A1"/>
  </w:style>
  <w:style w:type="character" w:customStyle="1" w:styleId="fontesite">
    <w:name w:val="fontesite"/>
    <w:basedOn w:val="Fontepargpadro"/>
    <w:qFormat/>
    <w:rsid w:val="003A66A1"/>
  </w:style>
  <w:style w:type="paragraph" w:customStyle="1" w:styleId="Blockquote">
    <w:name w:val="Blockquote"/>
    <w:basedOn w:val="Normal"/>
    <w:uiPriority w:val="99"/>
    <w:qFormat/>
    <w:rsid w:val="003A66A1"/>
    <w:pPr>
      <w:snapToGrid w:val="0"/>
      <w:spacing w:before="100" w:after="100" w:line="240" w:lineRule="auto"/>
      <w:ind w:left="360" w:right="360"/>
    </w:pPr>
    <w:rPr>
      <w:rFonts w:ascii="Times New Roman" w:eastAsia="Times New Roman" w:hAnsi="Times New Roman" w:cs="Times New Roman"/>
      <w:sz w:val="24"/>
      <w:szCs w:val="20"/>
      <w:lang w:eastAsia="pt-BR"/>
    </w:rPr>
  </w:style>
  <w:style w:type="paragraph" w:customStyle="1" w:styleId="BodyText21">
    <w:name w:val="Body Text 21"/>
    <w:basedOn w:val="Normal"/>
    <w:uiPriority w:val="99"/>
    <w:qFormat/>
    <w:rsid w:val="003A66A1"/>
    <w:pPr>
      <w:tabs>
        <w:tab w:val="left" w:pos="426"/>
        <w:tab w:val="left" w:pos="1134"/>
      </w:tabs>
      <w:spacing w:before="120" w:after="0" w:line="240" w:lineRule="auto"/>
      <w:jc w:val="both"/>
    </w:pPr>
    <w:rPr>
      <w:rFonts w:ascii="Arial" w:eastAsia="Times New Roman" w:hAnsi="Arial" w:cs="Times New Roman"/>
      <w:sz w:val="24"/>
      <w:szCs w:val="20"/>
      <w:lang w:eastAsia="pt-BR"/>
    </w:rPr>
  </w:style>
  <w:style w:type="paragraph" w:customStyle="1" w:styleId="P30">
    <w:name w:val="P30"/>
    <w:basedOn w:val="Normal"/>
    <w:uiPriority w:val="99"/>
    <w:qFormat/>
    <w:rsid w:val="003A66A1"/>
    <w:pPr>
      <w:snapToGrid w:val="0"/>
      <w:spacing w:after="0" w:line="240" w:lineRule="auto"/>
      <w:jc w:val="both"/>
    </w:pPr>
    <w:rPr>
      <w:rFonts w:ascii="Times New Roman" w:eastAsia="Times New Roman" w:hAnsi="Times New Roman" w:cs="Times New Roman"/>
      <w:b/>
      <w:sz w:val="24"/>
      <w:szCs w:val="20"/>
      <w:lang w:eastAsia="pt-BR"/>
    </w:rPr>
  </w:style>
  <w:style w:type="paragraph" w:customStyle="1" w:styleId="BodyText24">
    <w:name w:val="Body Text 24"/>
    <w:basedOn w:val="Normal"/>
    <w:uiPriority w:val="99"/>
    <w:qFormat/>
    <w:rsid w:val="003A66A1"/>
    <w:pPr>
      <w:widowControl w:val="0"/>
      <w:spacing w:after="0" w:line="240" w:lineRule="auto"/>
      <w:jc w:val="both"/>
    </w:pPr>
    <w:rPr>
      <w:rFonts w:ascii="Times New Roman" w:eastAsia="Times New Roman" w:hAnsi="Times New Roman" w:cs="Times New Roman"/>
      <w:snapToGrid w:val="0"/>
      <w:sz w:val="28"/>
      <w:szCs w:val="20"/>
      <w:lang w:eastAsia="pt-BR"/>
    </w:rPr>
  </w:style>
  <w:style w:type="character" w:customStyle="1" w:styleId="para">
    <w:name w:val="para"/>
    <w:basedOn w:val="Fontepargpadro"/>
    <w:qFormat/>
    <w:rsid w:val="003A66A1"/>
  </w:style>
  <w:style w:type="paragraph" w:styleId="TextosemFormatao">
    <w:name w:val="Plain Text"/>
    <w:basedOn w:val="Normal"/>
    <w:link w:val="TextosemFormataoChar"/>
    <w:uiPriority w:val="99"/>
    <w:qFormat/>
    <w:rsid w:val="003A66A1"/>
    <w:pPr>
      <w:spacing w:after="0" w:line="240" w:lineRule="auto"/>
    </w:pPr>
    <w:rPr>
      <w:rFonts w:ascii="Courier New" w:eastAsia="Times New Roman" w:hAnsi="Courier New" w:cs="Times New Roman"/>
      <w:sz w:val="20"/>
      <w:szCs w:val="20"/>
      <w:lang w:eastAsia="pt-BR"/>
    </w:rPr>
  </w:style>
  <w:style w:type="character" w:customStyle="1" w:styleId="TextosemFormataoChar">
    <w:name w:val="Texto sem Formatação Char"/>
    <w:basedOn w:val="Fontepargpadro"/>
    <w:link w:val="TextosemFormatao"/>
    <w:uiPriority w:val="99"/>
    <w:qFormat/>
    <w:rsid w:val="003A66A1"/>
    <w:rPr>
      <w:rFonts w:ascii="Courier New" w:eastAsia="Times New Roman" w:hAnsi="Courier New" w:cs="Times New Roman"/>
      <w:sz w:val="20"/>
      <w:szCs w:val="20"/>
      <w:lang w:eastAsia="pt-BR"/>
    </w:rPr>
  </w:style>
  <w:style w:type="paragraph" w:customStyle="1" w:styleId="Estilo">
    <w:name w:val="Estilo"/>
    <w:basedOn w:val="Normal"/>
    <w:next w:val="TextosemFormatao"/>
    <w:uiPriority w:val="99"/>
    <w:qFormat/>
    <w:rsid w:val="003A66A1"/>
    <w:pPr>
      <w:spacing w:after="0" w:line="240" w:lineRule="auto"/>
    </w:pPr>
    <w:rPr>
      <w:rFonts w:ascii="Courier New" w:eastAsia="Times New Roman" w:hAnsi="Courier New" w:cs="Courier New"/>
      <w:sz w:val="20"/>
      <w:szCs w:val="20"/>
      <w:lang w:eastAsia="pt-BR"/>
    </w:rPr>
  </w:style>
  <w:style w:type="paragraph" w:styleId="Lista2">
    <w:name w:val="List 2"/>
    <w:basedOn w:val="Normal"/>
    <w:uiPriority w:val="99"/>
    <w:qFormat/>
    <w:rsid w:val="003A66A1"/>
    <w:pPr>
      <w:spacing w:after="0" w:line="240" w:lineRule="auto"/>
    </w:pPr>
    <w:rPr>
      <w:rFonts w:ascii="Times New Roman" w:eastAsia="Times New Roman" w:hAnsi="Times New Roman" w:cs="Times New Roman"/>
      <w:sz w:val="24"/>
      <w:szCs w:val="20"/>
      <w:lang w:eastAsia="pt-BR"/>
    </w:rPr>
  </w:style>
  <w:style w:type="paragraph" w:customStyle="1" w:styleId="Corpodetexto31">
    <w:name w:val="Corpo de texto 31"/>
    <w:basedOn w:val="Normal"/>
    <w:uiPriority w:val="99"/>
    <w:qFormat/>
    <w:rsid w:val="003A66A1"/>
    <w:pPr>
      <w:widowControl w:val="0"/>
      <w:spacing w:after="0" w:line="240" w:lineRule="auto"/>
      <w:jc w:val="both"/>
    </w:pPr>
    <w:rPr>
      <w:rFonts w:ascii="Times New Roman" w:eastAsia="Times New Roman" w:hAnsi="Times New Roman" w:cs="Times New Roman"/>
      <w:sz w:val="20"/>
      <w:szCs w:val="20"/>
      <w:lang w:eastAsia="pt-BR"/>
    </w:rPr>
  </w:style>
  <w:style w:type="paragraph" w:styleId="Commarcadores">
    <w:name w:val="List Bullet"/>
    <w:basedOn w:val="Normal"/>
    <w:autoRedefine/>
    <w:qFormat/>
    <w:rsid w:val="003A66A1"/>
    <w:pPr>
      <w:spacing w:after="0" w:line="240" w:lineRule="auto"/>
      <w:ind w:left="283" w:hanging="283"/>
    </w:pPr>
    <w:rPr>
      <w:rFonts w:ascii="Times New Roman" w:eastAsia="Times New Roman" w:hAnsi="Times New Roman" w:cs="Times New Roman"/>
      <w:sz w:val="20"/>
      <w:szCs w:val="20"/>
      <w:lang w:eastAsia="pt-BR"/>
    </w:rPr>
  </w:style>
  <w:style w:type="paragraph" w:styleId="Legenda">
    <w:name w:val="caption"/>
    <w:basedOn w:val="Normal"/>
    <w:next w:val="Normal"/>
    <w:uiPriority w:val="99"/>
    <w:qFormat/>
    <w:rsid w:val="003A66A1"/>
    <w:pPr>
      <w:spacing w:after="0" w:line="240" w:lineRule="auto"/>
      <w:jc w:val="center"/>
    </w:pPr>
    <w:rPr>
      <w:rFonts w:ascii="Times New Roman" w:eastAsia="Times New Roman" w:hAnsi="Times New Roman" w:cs="Times New Roman"/>
      <w:b/>
      <w:bCs/>
      <w:szCs w:val="24"/>
      <w:u w:val="single"/>
      <w:lang w:eastAsia="pt-BR"/>
    </w:rPr>
  </w:style>
  <w:style w:type="paragraph" w:customStyle="1" w:styleId="Recuodecorpodetexto21">
    <w:name w:val="Recuo de corpo de texto 21"/>
    <w:basedOn w:val="Normal"/>
    <w:uiPriority w:val="99"/>
    <w:qFormat/>
    <w:rsid w:val="003A66A1"/>
    <w:pPr>
      <w:spacing w:after="0" w:line="240" w:lineRule="auto"/>
      <w:ind w:left="1418" w:hanging="284"/>
      <w:jc w:val="both"/>
    </w:pPr>
    <w:rPr>
      <w:rFonts w:ascii="Arial" w:eastAsia="Times New Roman" w:hAnsi="Arial" w:cs="Times New Roman"/>
      <w:szCs w:val="20"/>
      <w:lang w:eastAsia="pt-BR"/>
    </w:rPr>
  </w:style>
  <w:style w:type="character" w:customStyle="1" w:styleId="texto">
    <w:name w:val="texto"/>
    <w:basedOn w:val="Fontepargpadro"/>
    <w:qFormat/>
    <w:rsid w:val="003A66A1"/>
  </w:style>
  <w:style w:type="character" w:customStyle="1" w:styleId="style201">
    <w:name w:val="style201"/>
    <w:basedOn w:val="Fontepargpadro"/>
    <w:qFormat/>
    <w:rsid w:val="003A66A1"/>
    <w:rPr>
      <w:rFonts w:ascii="Arial" w:hAnsi="Arial" w:cs="Arial" w:hint="default"/>
      <w:b/>
      <w:bCs/>
      <w:sz w:val="18"/>
      <w:szCs w:val="18"/>
    </w:rPr>
  </w:style>
  <w:style w:type="character" w:customStyle="1" w:styleId="style171">
    <w:name w:val="style171"/>
    <w:basedOn w:val="Fontepargpadro"/>
    <w:qFormat/>
    <w:rsid w:val="003A66A1"/>
    <w:rPr>
      <w:rFonts w:ascii="Arial" w:hAnsi="Arial" w:cs="Arial" w:hint="default"/>
      <w:sz w:val="18"/>
      <w:szCs w:val="18"/>
    </w:rPr>
  </w:style>
  <w:style w:type="paragraph" w:customStyle="1" w:styleId="Estilo1">
    <w:name w:val="Estilo1"/>
    <w:basedOn w:val="Normal"/>
    <w:uiPriority w:val="99"/>
    <w:qFormat/>
    <w:rsid w:val="003A66A1"/>
    <w:pPr>
      <w:tabs>
        <w:tab w:val="left" w:pos="2268"/>
      </w:tabs>
      <w:spacing w:after="0" w:line="240" w:lineRule="auto"/>
      <w:ind w:left="2410" w:hanging="992"/>
      <w:jc w:val="both"/>
    </w:pPr>
    <w:rPr>
      <w:rFonts w:ascii="Times New Roman" w:eastAsia="Times New Roman" w:hAnsi="Times New Roman" w:cs="Times New Roman"/>
      <w:sz w:val="24"/>
      <w:szCs w:val="20"/>
      <w:lang w:eastAsia="pt-BR"/>
    </w:rPr>
  </w:style>
  <w:style w:type="paragraph" w:styleId="Textoembloco">
    <w:name w:val="Block Text"/>
    <w:basedOn w:val="Normal"/>
    <w:qFormat/>
    <w:rsid w:val="003A66A1"/>
    <w:pPr>
      <w:tabs>
        <w:tab w:val="num" w:pos="720"/>
      </w:tabs>
      <w:spacing w:after="0" w:line="240" w:lineRule="auto"/>
      <w:ind w:left="708" w:right="48"/>
      <w:jc w:val="both"/>
    </w:pPr>
    <w:rPr>
      <w:rFonts w:ascii="Times New Roman" w:eastAsia="Times New Roman" w:hAnsi="Times New Roman" w:cs="Times New Roman"/>
      <w:color w:val="000000"/>
      <w:szCs w:val="24"/>
      <w:lang w:eastAsia="pt-BR"/>
    </w:rPr>
  </w:style>
  <w:style w:type="paragraph" w:customStyle="1" w:styleId="Estilo2">
    <w:name w:val="Estilo2"/>
    <w:basedOn w:val="Normal"/>
    <w:uiPriority w:val="99"/>
    <w:qFormat/>
    <w:rsid w:val="003A66A1"/>
    <w:pPr>
      <w:spacing w:after="0" w:line="240" w:lineRule="auto"/>
      <w:ind w:left="2694" w:hanging="284"/>
      <w:jc w:val="both"/>
    </w:pPr>
    <w:rPr>
      <w:rFonts w:ascii="Times New Roman" w:eastAsia="Times New Roman" w:hAnsi="Times New Roman" w:cs="Times New Roman"/>
      <w:snapToGrid w:val="0"/>
      <w:sz w:val="24"/>
      <w:szCs w:val="20"/>
      <w:lang w:eastAsia="pt-BR"/>
    </w:rPr>
  </w:style>
  <w:style w:type="paragraph" w:customStyle="1" w:styleId="N21">
    <w:name w:val="N21"/>
    <w:basedOn w:val="Normal"/>
    <w:uiPriority w:val="99"/>
    <w:qFormat/>
    <w:rsid w:val="003A66A1"/>
    <w:pPr>
      <w:spacing w:before="60" w:after="0" w:line="240" w:lineRule="auto"/>
      <w:ind w:left="2268" w:hanging="425"/>
      <w:jc w:val="both"/>
    </w:pPr>
    <w:rPr>
      <w:rFonts w:ascii="Arial" w:eastAsia="Times New Roman" w:hAnsi="Arial" w:cs="Times New Roman"/>
      <w:snapToGrid w:val="0"/>
      <w:sz w:val="20"/>
      <w:szCs w:val="20"/>
      <w:lang w:eastAsia="pt-BR"/>
    </w:rPr>
  </w:style>
  <w:style w:type="paragraph" w:customStyle="1" w:styleId="NormalArial">
    <w:name w:val="Normal + Arial"/>
    <w:basedOn w:val="Normal"/>
    <w:link w:val="NormalArialChar"/>
    <w:qFormat/>
    <w:rsid w:val="003A66A1"/>
    <w:pPr>
      <w:widowControl w:val="0"/>
      <w:autoSpaceDE w:val="0"/>
      <w:autoSpaceDN w:val="0"/>
      <w:adjustRightInd w:val="0"/>
      <w:spacing w:after="0" w:line="240" w:lineRule="auto"/>
      <w:ind w:left="3075" w:right="1700"/>
      <w:jc w:val="center"/>
    </w:pPr>
    <w:rPr>
      <w:rFonts w:ascii="Arial" w:eastAsia="Times New Roman" w:hAnsi="Arial" w:cs="Times New Roman"/>
      <w:bCs/>
      <w:spacing w:val="-1"/>
      <w:sz w:val="24"/>
      <w:szCs w:val="24"/>
    </w:rPr>
  </w:style>
  <w:style w:type="character" w:customStyle="1" w:styleId="NormalArialChar">
    <w:name w:val="Normal + Arial Char"/>
    <w:link w:val="NormalArial"/>
    <w:qFormat/>
    <w:rsid w:val="003A66A1"/>
    <w:rPr>
      <w:rFonts w:ascii="Arial" w:eastAsia="Times New Roman" w:hAnsi="Arial" w:cs="Times New Roman"/>
      <w:bCs/>
      <w:spacing w:val="-1"/>
      <w:sz w:val="24"/>
      <w:szCs w:val="24"/>
    </w:rPr>
  </w:style>
  <w:style w:type="paragraph" w:customStyle="1" w:styleId="WW-Corpodetexto3">
    <w:name w:val="WW-Corpo de texto 3"/>
    <w:basedOn w:val="Normal"/>
    <w:qFormat/>
    <w:rsid w:val="003A66A1"/>
    <w:pPr>
      <w:spacing w:after="0" w:line="240" w:lineRule="auto"/>
      <w:jc w:val="both"/>
    </w:pPr>
    <w:rPr>
      <w:rFonts w:ascii="Times New Roman" w:eastAsia="Times New Roman" w:hAnsi="Times New Roman" w:cs="Times New Roman"/>
      <w:sz w:val="24"/>
      <w:szCs w:val="20"/>
      <w:lang w:eastAsia="ar-SA"/>
    </w:rPr>
  </w:style>
  <w:style w:type="paragraph" w:customStyle="1" w:styleId="PT">
    <w:name w:val="PT"/>
    <w:basedOn w:val="Normal"/>
    <w:uiPriority w:val="99"/>
    <w:qFormat/>
    <w:rsid w:val="003A66A1"/>
    <w:pPr>
      <w:overflowPunct w:val="0"/>
      <w:autoSpaceDE w:val="0"/>
      <w:autoSpaceDN w:val="0"/>
      <w:adjustRightInd w:val="0"/>
      <w:spacing w:after="0" w:line="360" w:lineRule="atLeast"/>
      <w:jc w:val="both"/>
    </w:pPr>
    <w:rPr>
      <w:rFonts w:ascii="Arial" w:eastAsia="Times New Roman" w:hAnsi="Arial" w:cs="Times New Roman"/>
      <w:b/>
      <w:spacing w:val="30"/>
      <w:sz w:val="24"/>
      <w:szCs w:val="20"/>
      <w:lang w:eastAsia="pt-BR"/>
    </w:rPr>
  </w:style>
  <w:style w:type="paragraph" w:customStyle="1" w:styleId="xl177">
    <w:name w:val="xl177"/>
    <w:basedOn w:val="Normal"/>
    <w:uiPriority w:val="99"/>
    <w:qFormat/>
    <w:rsid w:val="003A66A1"/>
    <w:pPr>
      <w:shd w:val="clear" w:color="000000" w:fill="FFFFFF"/>
      <w:spacing w:before="100" w:beforeAutospacing="1" w:after="100" w:afterAutospacing="1" w:line="240" w:lineRule="auto"/>
    </w:pPr>
    <w:rPr>
      <w:rFonts w:ascii="Arial" w:eastAsia="Times New Roman" w:hAnsi="Arial" w:cs="Arial"/>
      <w:sz w:val="24"/>
      <w:szCs w:val="24"/>
      <w:lang w:eastAsia="pt-BR"/>
    </w:rPr>
  </w:style>
  <w:style w:type="character" w:customStyle="1" w:styleId="fparagrafo2">
    <w:name w:val="f_paragrafo2"/>
    <w:qFormat/>
    <w:rsid w:val="003A66A1"/>
  </w:style>
  <w:style w:type="paragraph" w:customStyle="1" w:styleId="P">
    <w:name w:val="P"/>
    <w:basedOn w:val="Normal"/>
    <w:uiPriority w:val="99"/>
    <w:qFormat/>
    <w:rsid w:val="003A66A1"/>
    <w:pPr>
      <w:spacing w:after="0" w:line="240" w:lineRule="auto"/>
      <w:jc w:val="both"/>
    </w:pPr>
    <w:rPr>
      <w:rFonts w:ascii="Times New Roman" w:eastAsia="Times New Roman" w:hAnsi="Times New Roman" w:cs="Times New Roman"/>
      <w:b/>
      <w:bCs/>
      <w:sz w:val="24"/>
      <w:szCs w:val="24"/>
    </w:rPr>
  </w:style>
  <w:style w:type="paragraph" w:customStyle="1" w:styleId="p1">
    <w:name w:val="p1"/>
    <w:basedOn w:val="Normal"/>
    <w:uiPriority w:val="99"/>
    <w:qFormat/>
    <w:rsid w:val="003A66A1"/>
    <w:pPr>
      <w:spacing w:before="120" w:after="120" w:line="360" w:lineRule="atLeast"/>
      <w:jc w:val="both"/>
    </w:pPr>
    <w:rPr>
      <w:rFonts w:ascii="Arial" w:eastAsia="Times New Roman" w:hAnsi="Arial" w:cs="Times New Roman"/>
      <w:sz w:val="24"/>
      <w:szCs w:val="20"/>
      <w:lang w:eastAsia="pt-BR"/>
    </w:rPr>
  </w:style>
  <w:style w:type="character" w:customStyle="1" w:styleId="apple-converted-space">
    <w:name w:val="apple-converted-space"/>
    <w:basedOn w:val="Fontepargpadro"/>
    <w:qFormat/>
    <w:rsid w:val="003A66A1"/>
  </w:style>
  <w:style w:type="paragraph" w:customStyle="1" w:styleId="TableParagraph">
    <w:name w:val="Table Paragraph"/>
    <w:basedOn w:val="Normal"/>
    <w:uiPriority w:val="1"/>
    <w:qFormat/>
    <w:rsid w:val="003A66A1"/>
    <w:pPr>
      <w:widowControl w:val="0"/>
      <w:autoSpaceDE w:val="0"/>
      <w:autoSpaceDN w:val="0"/>
      <w:spacing w:after="0" w:line="240" w:lineRule="auto"/>
    </w:pPr>
    <w:rPr>
      <w:rFonts w:ascii="Tahoma" w:eastAsia="Times New Roman" w:hAnsi="Tahoma" w:cs="Tahoma"/>
      <w:lang w:val="en-US" w:eastAsia="pt-BR"/>
    </w:rPr>
  </w:style>
  <w:style w:type="paragraph" w:customStyle="1" w:styleId="Ttulo41">
    <w:name w:val="Título 41"/>
    <w:basedOn w:val="Normal"/>
    <w:next w:val="Normal"/>
    <w:uiPriority w:val="9"/>
    <w:qFormat/>
    <w:rsid w:val="003A66A1"/>
    <w:pPr>
      <w:keepNext/>
      <w:widowControl w:val="0"/>
      <w:spacing w:after="0" w:line="240" w:lineRule="auto"/>
      <w:ind w:firstLine="720"/>
      <w:jc w:val="center"/>
      <w:outlineLvl w:val="3"/>
    </w:pPr>
    <w:rPr>
      <w:rFonts w:ascii="Arial" w:eastAsia="Times New Roman" w:hAnsi="Arial" w:cs="Arial"/>
      <w:b/>
      <w:bCs/>
      <w:color w:val="00000A"/>
      <w:lang w:eastAsia="pt-BR"/>
    </w:rPr>
  </w:style>
  <w:style w:type="character" w:customStyle="1" w:styleId="LinkdaInternet">
    <w:name w:val="Link da Internet"/>
    <w:basedOn w:val="Fontepargpadro"/>
    <w:uiPriority w:val="99"/>
    <w:rsid w:val="003A66A1"/>
    <w:rPr>
      <w:color w:val="0000FF"/>
      <w:u w:val="single"/>
    </w:rPr>
  </w:style>
  <w:style w:type="paragraph" w:styleId="Commarcadores3">
    <w:name w:val="List Bullet 3"/>
    <w:basedOn w:val="Normal"/>
    <w:uiPriority w:val="99"/>
    <w:semiHidden/>
    <w:unhideWhenUsed/>
    <w:qFormat/>
    <w:rsid w:val="003A66A1"/>
    <w:pPr>
      <w:numPr>
        <w:numId w:val="2"/>
      </w:numPr>
      <w:tabs>
        <w:tab w:val="clear" w:pos="926"/>
      </w:tabs>
      <w:spacing w:after="0" w:line="240" w:lineRule="auto"/>
      <w:ind w:left="0" w:firstLine="0"/>
    </w:pPr>
    <w:rPr>
      <w:rFonts w:ascii="Times New Roman" w:eastAsia="Times New Roman" w:hAnsi="Times New Roman" w:cs="Times New Roman"/>
      <w:color w:val="00000A"/>
      <w:sz w:val="24"/>
      <w:szCs w:val="20"/>
      <w:lang w:eastAsia="pt-BR"/>
    </w:rPr>
  </w:style>
  <w:style w:type="paragraph" w:customStyle="1" w:styleId="Ttulo11">
    <w:name w:val="Título 11"/>
    <w:basedOn w:val="Normal"/>
    <w:next w:val="Normal"/>
    <w:uiPriority w:val="1"/>
    <w:qFormat/>
    <w:rsid w:val="003A66A1"/>
    <w:pPr>
      <w:keepNext/>
      <w:spacing w:after="0" w:line="240" w:lineRule="auto"/>
      <w:outlineLvl w:val="0"/>
    </w:pPr>
    <w:rPr>
      <w:rFonts w:asciiTheme="majorHAnsi" w:eastAsiaTheme="majorEastAsia" w:hAnsiTheme="majorHAnsi" w:cstheme="majorBidi"/>
      <w:b/>
      <w:bCs/>
      <w:color w:val="365F91" w:themeColor="accent1" w:themeShade="BF"/>
      <w:sz w:val="28"/>
      <w:szCs w:val="28"/>
    </w:rPr>
  </w:style>
  <w:style w:type="paragraph" w:customStyle="1" w:styleId="Ttulo21">
    <w:name w:val="Título 21"/>
    <w:basedOn w:val="Normal"/>
    <w:next w:val="Normal"/>
    <w:qFormat/>
    <w:rsid w:val="003A66A1"/>
    <w:pPr>
      <w:keepNext/>
      <w:suppressAutoHyphens/>
      <w:spacing w:after="0" w:line="240" w:lineRule="auto"/>
      <w:jc w:val="both"/>
      <w:outlineLvl w:val="1"/>
    </w:pPr>
    <w:rPr>
      <w:rFonts w:asciiTheme="majorHAnsi" w:eastAsiaTheme="majorEastAsia" w:hAnsiTheme="majorHAnsi" w:cstheme="majorBidi"/>
      <w:b/>
      <w:bCs/>
      <w:color w:val="4F81BD" w:themeColor="accent1"/>
      <w:sz w:val="26"/>
      <w:szCs w:val="26"/>
    </w:rPr>
  </w:style>
  <w:style w:type="paragraph" w:customStyle="1" w:styleId="Ttulo31">
    <w:name w:val="Título 31"/>
    <w:basedOn w:val="Normal"/>
    <w:next w:val="Normal"/>
    <w:qFormat/>
    <w:rsid w:val="003A66A1"/>
    <w:pPr>
      <w:keepNext/>
      <w:suppressAutoHyphens/>
      <w:spacing w:after="0" w:line="240" w:lineRule="auto"/>
      <w:jc w:val="center"/>
      <w:outlineLvl w:val="2"/>
    </w:pPr>
    <w:rPr>
      <w:rFonts w:asciiTheme="majorHAnsi" w:eastAsiaTheme="majorEastAsia" w:hAnsiTheme="majorHAnsi" w:cstheme="majorBidi"/>
      <w:b/>
      <w:bCs/>
      <w:color w:val="4F81BD" w:themeColor="accent1"/>
    </w:rPr>
  </w:style>
  <w:style w:type="paragraph" w:customStyle="1" w:styleId="Ttulo51">
    <w:name w:val="Título 51"/>
    <w:basedOn w:val="Normal"/>
    <w:next w:val="Normal"/>
    <w:qFormat/>
    <w:rsid w:val="003A66A1"/>
    <w:pPr>
      <w:keepNext/>
      <w:suppressAutoHyphens/>
      <w:spacing w:after="0" w:line="240" w:lineRule="auto"/>
      <w:jc w:val="center"/>
      <w:outlineLvl w:val="4"/>
    </w:pPr>
    <w:rPr>
      <w:rFonts w:asciiTheme="majorHAnsi" w:eastAsiaTheme="majorEastAsia" w:hAnsiTheme="majorHAnsi" w:cstheme="majorBidi"/>
      <w:color w:val="243F60" w:themeColor="accent1" w:themeShade="7F"/>
    </w:rPr>
  </w:style>
  <w:style w:type="paragraph" w:customStyle="1" w:styleId="Ttulo61">
    <w:name w:val="Título 61"/>
    <w:basedOn w:val="Normal"/>
    <w:next w:val="Normal"/>
    <w:qFormat/>
    <w:rsid w:val="003A66A1"/>
    <w:pPr>
      <w:spacing w:before="240" w:after="60" w:line="240" w:lineRule="auto"/>
      <w:outlineLvl w:val="5"/>
    </w:pPr>
    <w:rPr>
      <w:rFonts w:asciiTheme="majorHAnsi" w:eastAsiaTheme="majorEastAsia" w:hAnsiTheme="majorHAnsi" w:cstheme="majorBidi"/>
      <w:i/>
      <w:iCs/>
      <w:color w:val="243F60" w:themeColor="accent1" w:themeShade="7F"/>
    </w:rPr>
  </w:style>
  <w:style w:type="paragraph" w:customStyle="1" w:styleId="Ttulo71">
    <w:name w:val="Título 71"/>
    <w:basedOn w:val="Normal"/>
    <w:next w:val="Normal"/>
    <w:qFormat/>
    <w:rsid w:val="003A66A1"/>
    <w:pPr>
      <w:keepNext/>
      <w:spacing w:after="0" w:line="240" w:lineRule="auto"/>
      <w:outlineLvl w:val="6"/>
    </w:pPr>
    <w:rPr>
      <w:rFonts w:asciiTheme="majorHAnsi" w:eastAsiaTheme="majorEastAsia" w:hAnsiTheme="majorHAnsi" w:cstheme="majorBidi"/>
      <w:i/>
      <w:iCs/>
      <w:color w:val="404040" w:themeColor="text1" w:themeTint="BF"/>
    </w:rPr>
  </w:style>
  <w:style w:type="paragraph" w:customStyle="1" w:styleId="Ttulo81">
    <w:name w:val="Título 81"/>
    <w:basedOn w:val="Normal"/>
    <w:next w:val="Normal"/>
    <w:uiPriority w:val="9"/>
    <w:qFormat/>
    <w:rsid w:val="003A66A1"/>
    <w:pPr>
      <w:keepNext/>
      <w:spacing w:after="0" w:line="240" w:lineRule="auto"/>
      <w:ind w:left="1276"/>
      <w:jc w:val="both"/>
      <w:outlineLvl w:val="7"/>
    </w:pPr>
    <w:rPr>
      <w:rFonts w:asciiTheme="majorHAnsi" w:eastAsiaTheme="majorEastAsia" w:hAnsiTheme="majorHAnsi" w:cstheme="majorBidi"/>
      <w:color w:val="404040" w:themeColor="text1" w:themeTint="BF"/>
      <w:sz w:val="20"/>
      <w:szCs w:val="20"/>
    </w:rPr>
  </w:style>
  <w:style w:type="paragraph" w:customStyle="1" w:styleId="Ttulo91">
    <w:name w:val="Título 91"/>
    <w:basedOn w:val="Normal"/>
    <w:next w:val="Normal"/>
    <w:qFormat/>
    <w:rsid w:val="003A66A1"/>
    <w:pPr>
      <w:keepNext/>
      <w:suppressAutoHyphens/>
      <w:spacing w:after="0" w:line="240" w:lineRule="auto"/>
      <w:ind w:left="2124" w:firstLine="708"/>
      <w:outlineLvl w:val="8"/>
    </w:pPr>
    <w:rPr>
      <w:rFonts w:asciiTheme="majorHAnsi" w:eastAsiaTheme="majorEastAsia" w:hAnsiTheme="majorHAnsi" w:cstheme="majorBidi"/>
      <w:i/>
      <w:iCs/>
      <w:color w:val="404040" w:themeColor="text1" w:themeTint="BF"/>
      <w:sz w:val="20"/>
      <w:szCs w:val="20"/>
    </w:rPr>
  </w:style>
  <w:style w:type="paragraph" w:customStyle="1" w:styleId="Legenda1">
    <w:name w:val="Legenda1"/>
    <w:basedOn w:val="Normal"/>
    <w:uiPriority w:val="99"/>
    <w:qFormat/>
    <w:rsid w:val="003A66A1"/>
    <w:pPr>
      <w:suppressLineNumbers/>
      <w:spacing w:before="120" w:after="120"/>
    </w:pPr>
    <w:rPr>
      <w:rFonts w:cs="Mangal"/>
      <w:i/>
      <w:iCs/>
      <w:color w:val="00000A"/>
      <w:sz w:val="24"/>
      <w:szCs w:val="24"/>
    </w:rPr>
  </w:style>
  <w:style w:type="paragraph" w:customStyle="1" w:styleId="ndice">
    <w:name w:val="Índice"/>
    <w:basedOn w:val="Normal"/>
    <w:uiPriority w:val="99"/>
    <w:qFormat/>
    <w:rsid w:val="003A66A1"/>
    <w:pPr>
      <w:suppressLineNumbers/>
    </w:pPr>
    <w:rPr>
      <w:rFonts w:cs="Mangal"/>
      <w:color w:val="00000A"/>
    </w:rPr>
  </w:style>
  <w:style w:type="paragraph" w:customStyle="1" w:styleId="Cabealho1">
    <w:name w:val="Cabeçalho1"/>
    <w:basedOn w:val="Normal"/>
    <w:uiPriority w:val="99"/>
    <w:qFormat/>
    <w:rsid w:val="003A66A1"/>
    <w:pPr>
      <w:tabs>
        <w:tab w:val="center" w:pos="4252"/>
        <w:tab w:val="right" w:pos="8504"/>
      </w:tabs>
      <w:spacing w:after="0" w:line="240" w:lineRule="auto"/>
    </w:pPr>
    <w:rPr>
      <w:color w:val="00000A"/>
    </w:rPr>
  </w:style>
  <w:style w:type="paragraph" w:customStyle="1" w:styleId="Rodap1">
    <w:name w:val="Rodapé1"/>
    <w:basedOn w:val="Normal"/>
    <w:uiPriority w:val="99"/>
    <w:qFormat/>
    <w:rsid w:val="003A66A1"/>
    <w:pPr>
      <w:tabs>
        <w:tab w:val="center" w:pos="4252"/>
        <w:tab w:val="right" w:pos="8504"/>
      </w:tabs>
      <w:spacing w:after="0" w:line="240" w:lineRule="auto"/>
    </w:pPr>
    <w:rPr>
      <w:color w:val="00000A"/>
    </w:rPr>
  </w:style>
  <w:style w:type="paragraph" w:customStyle="1" w:styleId="Ttulodetabela">
    <w:name w:val="Título de tabela"/>
    <w:basedOn w:val="Contedodatabela"/>
    <w:uiPriority w:val="99"/>
    <w:qFormat/>
    <w:rsid w:val="003A66A1"/>
  </w:style>
  <w:style w:type="character" w:customStyle="1" w:styleId="ListLabel1">
    <w:name w:val="ListLabel 1"/>
    <w:qFormat/>
    <w:rsid w:val="003A66A1"/>
    <w:rPr>
      <w:sz w:val="20"/>
    </w:rPr>
  </w:style>
  <w:style w:type="character" w:customStyle="1" w:styleId="ListLabel2">
    <w:name w:val="ListLabel 2"/>
    <w:qFormat/>
    <w:rsid w:val="003A66A1"/>
    <w:rPr>
      <w:sz w:val="20"/>
    </w:rPr>
  </w:style>
  <w:style w:type="character" w:customStyle="1" w:styleId="ListLabel3">
    <w:name w:val="ListLabel 3"/>
    <w:qFormat/>
    <w:rsid w:val="003A66A1"/>
    <w:rPr>
      <w:sz w:val="20"/>
    </w:rPr>
  </w:style>
  <w:style w:type="character" w:customStyle="1" w:styleId="ListLabel4">
    <w:name w:val="ListLabel 4"/>
    <w:qFormat/>
    <w:rsid w:val="003A66A1"/>
    <w:rPr>
      <w:sz w:val="20"/>
    </w:rPr>
  </w:style>
  <w:style w:type="character" w:customStyle="1" w:styleId="ListLabel5">
    <w:name w:val="ListLabel 5"/>
    <w:qFormat/>
    <w:rsid w:val="003A66A1"/>
    <w:rPr>
      <w:sz w:val="20"/>
    </w:rPr>
  </w:style>
  <w:style w:type="character" w:customStyle="1" w:styleId="ListLabel6">
    <w:name w:val="ListLabel 6"/>
    <w:qFormat/>
    <w:rsid w:val="003A66A1"/>
    <w:rPr>
      <w:sz w:val="20"/>
    </w:rPr>
  </w:style>
  <w:style w:type="character" w:customStyle="1" w:styleId="ListLabel7">
    <w:name w:val="ListLabel 7"/>
    <w:qFormat/>
    <w:rsid w:val="003A66A1"/>
    <w:rPr>
      <w:sz w:val="20"/>
    </w:rPr>
  </w:style>
  <w:style w:type="character" w:customStyle="1" w:styleId="ListLabel8">
    <w:name w:val="ListLabel 8"/>
    <w:qFormat/>
    <w:rsid w:val="003A66A1"/>
    <w:rPr>
      <w:sz w:val="20"/>
    </w:rPr>
  </w:style>
  <w:style w:type="character" w:customStyle="1" w:styleId="ListLabel9">
    <w:name w:val="ListLabel 9"/>
    <w:qFormat/>
    <w:rsid w:val="003A66A1"/>
    <w:rPr>
      <w:sz w:val="20"/>
    </w:rPr>
  </w:style>
  <w:style w:type="character" w:customStyle="1" w:styleId="ListLabel10">
    <w:name w:val="ListLabel 10"/>
    <w:qFormat/>
    <w:rsid w:val="003A66A1"/>
    <w:rPr>
      <w:sz w:val="20"/>
    </w:rPr>
  </w:style>
  <w:style w:type="character" w:customStyle="1" w:styleId="ListLabel11">
    <w:name w:val="ListLabel 11"/>
    <w:qFormat/>
    <w:rsid w:val="003A66A1"/>
    <w:rPr>
      <w:sz w:val="20"/>
    </w:rPr>
  </w:style>
  <w:style w:type="character" w:customStyle="1" w:styleId="ListLabel12">
    <w:name w:val="ListLabel 12"/>
    <w:qFormat/>
    <w:rsid w:val="003A66A1"/>
    <w:rPr>
      <w:sz w:val="20"/>
    </w:rPr>
  </w:style>
  <w:style w:type="character" w:customStyle="1" w:styleId="ListLabel13">
    <w:name w:val="ListLabel 13"/>
    <w:qFormat/>
    <w:rsid w:val="003A66A1"/>
    <w:rPr>
      <w:sz w:val="20"/>
    </w:rPr>
  </w:style>
  <w:style w:type="character" w:customStyle="1" w:styleId="ListLabel14">
    <w:name w:val="ListLabel 14"/>
    <w:qFormat/>
    <w:rsid w:val="003A66A1"/>
    <w:rPr>
      <w:sz w:val="20"/>
    </w:rPr>
  </w:style>
  <w:style w:type="character" w:customStyle="1" w:styleId="ListLabel15">
    <w:name w:val="ListLabel 15"/>
    <w:qFormat/>
    <w:rsid w:val="003A66A1"/>
    <w:rPr>
      <w:sz w:val="20"/>
    </w:rPr>
  </w:style>
  <w:style w:type="character" w:customStyle="1" w:styleId="ListLabel16">
    <w:name w:val="ListLabel 16"/>
    <w:qFormat/>
    <w:rsid w:val="003A66A1"/>
    <w:rPr>
      <w:sz w:val="20"/>
    </w:rPr>
  </w:style>
  <w:style w:type="character" w:customStyle="1" w:styleId="ListLabel17">
    <w:name w:val="ListLabel 17"/>
    <w:qFormat/>
    <w:rsid w:val="003A66A1"/>
    <w:rPr>
      <w:sz w:val="20"/>
    </w:rPr>
  </w:style>
  <w:style w:type="character" w:customStyle="1" w:styleId="ListLabel18">
    <w:name w:val="ListLabel 18"/>
    <w:qFormat/>
    <w:rsid w:val="003A66A1"/>
    <w:rPr>
      <w:sz w:val="20"/>
    </w:rPr>
  </w:style>
  <w:style w:type="character" w:customStyle="1" w:styleId="Marcas">
    <w:name w:val="Marcas"/>
    <w:qFormat/>
    <w:rsid w:val="003A66A1"/>
    <w:rPr>
      <w:rFonts w:ascii="OpenSymbol" w:eastAsia="OpenSymbol" w:hAnsi="OpenSymbol" w:cs="OpenSymbol" w:hint="default"/>
    </w:rPr>
  </w:style>
  <w:style w:type="character" w:customStyle="1" w:styleId="TtuloChar1">
    <w:name w:val="Título Char1"/>
    <w:basedOn w:val="Fontepargpadro"/>
    <w:uiPriority w:val="99"/>
    <w:locked/>
    <w:rsid w:val="003A66A1"/>
    <w:rPr>
      <w:rFonts w:ascii="Albany" w:eastAsia="HG Mincho Light J" w:hAnsi="Albany" w:cs="Times New Roman"/>
      <w:sz w:val="28"/>
      <w:szCs w:val="20"/>
      <w:lang w:eastAsia="pt-BR"/>
    </w:rPr>
  </w:style>
  <w:style w:type="character" w:customStyle="1" w:styleId="CorpodetextoChar1">
    <w:name w:val="Corpo de texto Char1"/>
    <w:basedOn w:val="Fontepargpadro"/>
    <w:uiPriority w:val="99"/>
    <w:locked/>
    <w:rsid w:val="003A66A1"/>
    <w:rPr>
      <w:rFonts w:ascii="Tahoma" w:eastAsia="Times New Roman" w:hAnsi="Tahoma" w:cs="Times New Roman"/>
      <w:sz w:val="24"/>
      <w:szCs w:val="20"/>
      <w:lang w:eastAsia="pt-BR"/>
    </w:rPr>
  </w:style>
  <w:style w:type="character" w:customStyle="1" w:styleId="SubttuloChar1">
    <w:name w:val="Subtítulo Char1"/>
    <w:basedOn w:val="Fontepargpadro"/>
    <w:uiPriority w:val="99"/>
    <w:locked/>
    <w:rsid w:val="003A66A1"/>
    <w:rPr>
      <w:rFonts w:ascii="Times New Roman" w:eastAsia="Times New Roman" w:hAnsi="Times New Roman" w:cs="Times New Roman"/>
      <w:b/>
      <w:bCs/>
      <w:sz w:val="24"/>
      <w:szCs w:val="24"/>
    </w:rPr>
  </w:style>
  <w:style w:type="character" w:customStyle="1" w:styleId="Ttulo1Char1">
    <w:name w:val="Título 1 Char1"/>
    <w:basedOn w:val="Fontepargpadro"/>
    <w:locked/>
    <w:rsid w:val="003A66A1"/>
    <w:rPr>
      <w:rFonts w:ascii="Arial" w:eastAsia="Times New Roman" w:hAnsi="Arial" w:cs="Arial"/>
      <w:b/>
      <w:bCs/>
      <w:sz w:val="24"/>
      <w:szCs w:val="24"/>
      <w:lang w:eastAsia="pt-BR"/>
    </w:rPr>
  </w:style>
  <w:style w:type="paragraph" w:customStyle="1" w:styleId="Nivel01">
    <w:name w:val="Nivel 01"/>
    <w:basedOn w:val="Ttulo1"/>
    <w:next w:val="Normal"/>
    <w:link w:val="Nivel01Char"/>
    <w:qFormat/>
    <w:rsid w:val="003A66A1"/>
    <w:pPr>
      <w:keepLines/>
      <w:numPr>
        <w:numId w:val="3"/>
      </w:numPr>
      <w:tabs>
        <w:tab w:val="left" w:pos="567"/>
      </w:tabs>
      <w:spacing w:before="240"/>
      <w:jc w:val="both"/>
    </w:pPr>
    <w:rPr>
      <w:rFonts w:ascii="Ecofont_Spranq_eco_Sans" w:eastAsiaTheme="majorEastAsia" w:hAnsi="Ecofont_Spranq_eco_Sans" w:cs="Times New Roman"/>
      <w:color w:val="000000"/>
      <w:sz w:val="20"/>
      <w:szCs w:val="20"/>
    </w:rPr>
  </w:style>
  <w:style w:type="character" w:customStyle="1" w:styleId="Nivel01Char">
    <w:name w:val="Nivel 01 Char"/>
    <w:basedOn w:val="TtuloChar"/>
    <w:link w:val="Nivel01"/>
    <w:rsid w:val="003A66A1"/>
    <w:rPr>
      <w:rFonts w:ascii="Ecofont_Spranq_eco_Sans" w:eastAsiaTheme="majorEastAsia" w:hAnsi="Ecofont_Spranq_eco_Sans"/>
      <w:b/>
      <w:bCs/>
      <w:color w:val="000000"/>
      <w:sz w:val="20"/>
    </w:rPr>
  </w:style>
  <w:style w:type="paragraph" w:styleId="Citao">
    <w:name w:val="Quote"/>
    <w:basedOn w:val="Normal"/>
    <w:next w:val="Normal"/>
    <w:link w:val="CitaoChar"/>
    <w:qFormat/>
    <w:rsid w:val="003A66A1"/>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basedOn w:val="Fontepargpadro"/>
    <w:link w:val="Citao"/>
    <w:rsid w:val="003A66A1"/>
    <w:rPr>
      <w:rFonts w:ascii="Arial" w:eastAsia="Calibri" w:hAnsi="Arial" w:cs="Tahoma"/>
      <w:i/>
      <w:iCs/>
      <w:color w:val="000000"/>
      <w:sz w:val="20"/>
      <w:szCs w:val="24"/>
      <w:shd w:val="clear" w:color="auto" w:fill="FFFFCC"/>
    </w:rPr>
  </w:style>
  <w:style w:type="paragraph" w:customStyle="1" w:styleId="PADRO">
    <w:name w:val="PADRÃO"/>
    <w:rsid w:val="003A66A1"/>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Default">
    <w:name w:val="Default"/>
    <w:basedOn w:val="Normal"/>
    <w:rsid w:val="003A66A1"/>
    <w:pPr>
      <w:autoSpaceDE w:val="0"/>
      <w:autoSpaceDN w:val="0"/>
      <w:spacing w:after="0" w:line="240" w:lineRule="auto"/>
    </w:pPr>
    <w:rPr>
      <w:rFonts w:ascii="Calibri" w:eastAsia="SimSun" w:hAnsi="Calibri" w:cs="Times New Roman"/>
      <w:color w:val="000000"/>
      <w:sz w:val="24"/>
      <w:szCs w:val="24"/>
      <w:lang w:eastAsia="pt-BR"/>
    </w:rPr>
  </w:style>
  <w:style w:type="paragraph" w:customStyle="1" w:styleId="PargrafodaLista1">
    <w:name w:val="Parágrafo da Lista1"/>
    <w:basedOn w:val="Normal"/>
    <w:qFormat/>
    <w:rsid w:val="003A66A1"/>
    <w:pPr>
      <w:spacing w:after="0" w:line="240" w:lineRule="auto"/>
      <w:ind w:left="720"/>
    </w:pPr>
    <w:rPr>
      <w:rFonts w:ascii="Ecofont_Spranq_eco_Sans" w:eastAsia="SimSun" w:hAnsi="Ecofont_Spranq_eco_Sans" w:cs="Ecofont_Spranq_eco_Sans"/>
      <w:sz w:val="24"/>
      <w:szCs w:val="20"/>
      <w:lang w:eastAsia="pt-BR"/>
    </w:rPr>
  </w:style>
  <w:style w:type="paragraph" w:customStyle="1" w:styleId="Standard">
    <w:name w:val="Standard"/>
    <w:rsid w:val="003A66A1"/>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numbering" w:customStyle="1" w:styleId="Semlista1">
    <w:name w:val="Sem lista1"/>
    <w:next w:val="Semlista"/>
    <w:semiHidden/>
    <w:rsid w:val="003A66A1"/>
  </w:style>
  <w:style w:type="table" w:customStyle="1" w:styleId="Tabelacomgrade1">
    <w:name w:val="Tabela com grade1"/>
    <w:basedOn w:val="Tabelanormal"/>
    <w:next w:val="Tabelacomgrade"/>
    <w:uiPriority w:val="59"/>
    <w:rsid w:val="003A66A1"/>
    <w:pPr>
      <w:spacing w:after="0" w:line="240" w:lineRule="auto"/>
    </w:pPr>
    <w:rPr>
      <w:rFonts w:ascii="Times New Roman" w:eastAsia="Times New Roman" w:hAnsi="Times New Roman" w:cs="Times New Roman"/>
      <w:sz w:val="20"/>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fase">
    <w:name w:val="Emphasis"/>
    <w:qFormat/>
    <w:rsid w:val="003A66A1"/>
    <w:rPr>
      <w:i/>
      <w:iCs/>
    </w:rPr>
  </w:style>
  <w:style w:type="numbering" w:customStyle="1" w:styleId="Semlista11">
    <w:name w:val="Sem lista11"/>
    <w:next w:val="Semlista"/>
    <w:uiPriority w:val="99"/>
    <w:semiHidden/>
    <w:unhideWhenUsed/>
    <w:rsid w:val="003A66A1"/>
  </w:style>
  <w:style w:type="table" w:customStyle="1" w:styleId="TableNormal">
    <w:name w:val="Table Normal"/>
    <w:uiPriority w:val="2"/>
    <w:semiHidden/>
    <w:unhideWhenUsed/>
    <w:qFormat/>
    <w:rsid w:val="003A66A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elacomgrade11">
    <w:name w:val="Tabela com grade11"/>
    <w:basedOn w:val="Tabelanormal"/>
    <w:next w:val="Tabelacomgrade"/>
    <w:uiPriority w:val="59"/>
    <w:rsid w:val="003A66A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emlista2">
    <w:name w:val="Sem lista2"/>
    <w:next w:val="Semlista"/>
    <w:uiPriority w:val="99"/>
    <w:semiHidden/>
    <w:unhideWhenUsed/>
    <w:rsid w:val="003A66A1"/>
  </w:style>
  <w:style w:type="table" w:customStyle="1" w:styleId="TableNormal1">
    <w:name w:val="Table Normal1"/>
    <w:uiPriority w:val="2"/>
    <w:semiHidden/>
    <w:unhideWhenUsed/>
    <w:qFormat/>
    <w:rsid w:val="003A66A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Semlista3">
    <w:name w:val="Sem lista3"/>
    <w:next w:val="Semlista"/>
    <w:semiHidden/>
    <w:rsid w:val="003A66A1"/>
  </w:style>
  <w:style w:type="table" w:customStyle="1" w:styleId="Tabelacomgrade2">
    <w:name w:val="Tabela com grade2"/>
    <w:basedOn w:val="Tabelanormal"/>
    <w:next w:val="Tabelacomgrade"/>
    <w:uiPriority w:val="59"/>
    <w:rsid w:val="003A66A1"/>
    <w:pPr>
      <w:spacing w:after="0" w:line="240" w:lineRule="auto"/>
    </w:pPr>
    <w:rPr>
      <w:rFonts w:ascii="Times New Roman" w:eastAsia="Times New Roman" w:hAnsi="Times New Roman" w:cs="Times New Roman"/>
      <w:sz w:val="20"/>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12">
    <w:name w:val="Sem lista12"/>
    <w:next w:val="Semlista"/>
    <w:uiPriority w:val="99"/>
    <w:semiHidden/>
    <w:unhideWhenUsed/>
    <w:rsid w:val="003A66A1"/>
  </w:style>
  <w:style w:type="table" w:customStyle="1" w:styleId="Tabelacomgrade12">
    <w:name w:val="Tabela com grade12"/>
    <w:basedOn w:val="Tabelanormal"/>
    <w:next w:val="Tabelacomgrade"/>
    <w:uiPriority w:val="59"/>
    <w:rsid w:val="003A66A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emlista21">
    <w:name w:val="Sem lista21"/>
    <w:next w:val="Semlista"/>
    <w:uiPriority w:val="99"/>
    <w:semiHidden/>
    <w:unhideWhenUsed/>
    <w:rsid w:val="003A66A1"/>
  </w:style>
  <w:style w:type="character" w:customStyle="1" w:styleId="UnresolvedMention">
    <w:name w:val="Unresolved Mention"/>
    <w:basedOn w:val="Fontepargpadro"/>
    <w:uiPriority w:val="99"/>
    <w:semiHidden/>
    <w:unhideWhenUsed/>
    <w:rsid w:val="00C11311"/>
    <w:rPr>
      <w:color w:val="605E5C"/>
      <w:shd w:val="clear" w:color="auto" w:fill="E1DFDD"/>
    </w:rPr>
  </w:style>
  <w:style w:type="character" w:customStyle="1" w:styleId="PargrafodaListaChar">
    <w:name w:val="Parágrafo da Lista Char"/>
    <w:link w:val="PargrafodaLista"/>
    <w:uiPriority w:val="34"/>
    <w:locked/>
    <w:rsid w:val="0076745C"/>
  </w:style>
  <w:style w:type="paragraph" w:customStyle="1" w:styleId="Nivel2">
    <w:name w:val="Nivel 2"/>
    <w:basedOn w:val="Normal"/>
    <w:link w:val="Nivel2Char"/>
    <w:qFormat/>
    <w:rsid w:val="0076745C"/>
    <w:pPr>
      <w:spacing w:before="120" w:after="120"/>
      <w:ind w:left="4969" w:hanging="432"/>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76745C"/>
    <w:pPr>
      <w:spacing w:before="120" w:after="120"/>
      <w:ind w:left="425"/>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76745C"/>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76745C"/>
    <w:rPr>
      <w:rFonts w:ascii="Arial" w:eastAsiaTheme="minorEastAsia" w:hAnsi="Arial" w:cs="Arial"/>
      <w:color w:val="000000"/>
      <w:sz w:val="20"/>
      <w:szCs w:val="20"/>
      <w:lang w:eastAsia="pt-BR"/>
    </w:rPr>
  </w:style>
</w:styles>
</file>

<file path=word/webSettings.xml><?xml version="1.0" encoding="utf-8"?>
<w:webSettings xmlns:r="http://schemas.openxmlformats.org/officeDocument/2006/relationships" xmlns:w="http://schemas.openxmlformats.org/wordprocessingml/2006/main">
  <w:divs>
    <w:div w:id="183057320">
      <w:bodyDiv w:val="1"/>
      <w:marLeft w:val="0"/>
      <w:marRight w:val="0"/>
      <w:marTop w:val="0"/>
      <w:marBottom w:val="0"/>
      <w:divBdr>
        <w:top w:val="none" w:sz="0" w:space="0" w:color="auto"/>
        <w:left w:val="none" w:sz="0" w:space="0" w:color="auto"/>
        <w:bottom w:val="none" w:sz="0" w:space="0" w:color="auto"/>
        <w:right w:val="none" w:sz="0" w:space="0" w:color="auto"/>
      </w:divBdr>
    </w:div>
    <w:div w:id="224072262">
      <w:bodyDiv w:val="1"/>
      <w:marLeft w:val="0"/>
      <w:marRight w:val="0"/>
      <w:marTop w:val="0"/>
      <w:marBottom w:val="0"/>
      <w:divBdr>
        <w:top w:val="none" w:sz="0" w:space="0" w:color="auto"/>
        <w:left w:val="none" w:sz="0" w:space="0" w:color="auto"/>
        <w:bottom w:val="none" w:sz="0" w:space="0" w:color="auto"/>
        <w:right w:val="none" w:sz="0" w:space="0" w:color="auto"/>
      </w:divBdr>
      <w:divsChild>
        <w:div w:id="973943972">
          <w:marLeft w:val="-188"/>
          <w:marRight w:val="-188"/>
          <w:marTop w:val="0"/>
          <w:marBottom w:val="0"/>
          <w:divBdr>
            <w:top w:val="none" w:sz="0" w:space="0" w:color="auto"/>
            <w:left w:val="none" w:sz="0" w:space="0" w:color="auto"/>
            <w:bottom w:val="none" w:sz="0" w:space="0" w:color="auto"/>
            <w:right w:val="none" w:sz="0" w:space="0" w:color="auto"/>
          </w:divBdr>
          <w:divsChild>
            <w:div w:id="663120091">
              <w:marLeft w:val="0"/>
              <w:marRight w:val="0"/>
              <w:marTop w:val="0"/>
              <w:marBottom w:val="0"/>
              <w:divBdr>
                <w:top w:val="none" w:sz="0" w:space="0" w:color="auto"/>
                <w:left w:val="none" w:sz="0" w:space="0" w:color="auto"/>
                <w:bottom w:val="none" w:sz="0" w:space="0" w:color="auto"/>
                <w:right w:val="none" w:sz="0" w:space="0" w:color="auto"/>
              </w:divBdr>
              <w:divsChild>
                <w:div w:id="1193224082">
                  <w:marLeft w:val="0"/>
                  <w:marRight w:val="0"/>
                  <w:marTop w:val="0"/>
                  <w:marBottom w:val="188"/>
                  <w:divBdr>
                    <w:top w:val="none" w:sz="0" w:space="0" w:color="auto"/>
                    <w:left w:val="none" w:sz="0" w:space="0" w:color="auto"/>
                    <w:bottom w:val="none" w:sz="0" w:space="0" w:color="auto"/>
                    <w:right w:val="none" w:sz="0" w:space="0" w:color="auto"/>
                  </w:divBdr>
                </w:div>
              </w:divsChild>
            </w:div>
          </w:divsChild>
        </w:div>
        <w:div w:id="1245647958">
          <w:marLeft w:val="-188"/>
          <w:marRight w:val="-188"/>
          <w:marTop w:val="0"/>
          <w:marBottom w:val="250"/>
          <w:divBdr>
            <w:top w:val="none" w:sz="0" w:space="0" w:color="auto"/>
            <w:left w:val="none" w:sz="0" w:space="0" w:color="auto"/>
            <w:bottom w:val="none" w:sz="0" w:space="0" w:color="auto"/>
            <w:right w:val="none" w:sz="0" w:space="0" w:color="auto"/>
          </w:divBdr>
          <w:divsChild>
            <w:div w:id="1704092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970748">
      <w:bodyDiv w:val="1"/>
      <w:marLeft w:val="0"/>
      <w:marRight w:val="0"/>
      <w:marTop w:val="0"/>
      <w:marBottom w:val="0"/>
      <w:divBdr>
        <w:top w:val="none" w:sz="0" w:space="0" w:color="auto"/>
        <w:left w:val="none" w:sz="0" w:space="0" w:color="auto"/>
        <w:bottom w:val="none" w:sz="0" w:space="0" w:color="auto"/>
        <w:right w:val="none" w:sz="0" w:space="0" w:color="auto"/>
      </w:divBdr>
    </w:div>
    <w:div w:id="498348310">
      <w:bodyDiv w:val="1"/>
      <w:marLeft w:val="0"/>
      <w:marRight w:val="0"/>
      <w:marTop w:val="0"/>
      <w:marBottom w:val="0"/>
      <w:divBdr>
        <w:top w:val="none" w:sz="0" w:space="0" w:color="auto"/>
        <w:left w:val="none" w:sz="0" w:space="0" w:color="auto"/>
        <w:bottom w:val="none" w:sz="0" w:space="0" w:color="auto"/>
        <w:right w:val="none" w:sz="0" w:space="0" w:color="auto"/>
      </w:divBdr>
    </w:div>
    <w:div w:id="567350220">
      <w:bodyDiv w:val="1"/>
      <w:marLeft w:val="0"/>
      <w:marRight w:val="0"/>
      <w:marTop w:val="0"/>
      <w:marBottom w:val="0"/>
      <w:divBdr>
        <w:top w:val="none" w:sz="0" w:space="0" w:color="auto"/>
        <w:left w:val="none" w:sz="0" w:space="0" w:color="auto"/>
        <w:bottom w:val="none" w:sz="0" w:space="0" w:color="auto"/>
        <w:right w:val="none" w:sz="0" w:space="0" w:color="auto"/>
      </w:divBdr>
    </w:div>
    <w:div w:id="622080946">
      <w:bodyDiv w:val="1"/>
      <w:marLeft w:val="0"/>
      <w:marRight w:val="0"/>
      <w:marTop w:val="0"/>
      <w:marBottom w:val="0"/>
      <w:divBdr>
        <w:top w:val="none" w:sz="0" w:space="0" w:color="auto"/>
        <w:left w:val="none" w:sz="0" w:space="0" w:color="auto"/>
        <w:bottom w:val="none" w:sz="0" w:space="0" w:color="auto"/>
        <w:right w:val="none" w:sz="0" w:space="0" w:color="auto"/>
      </w:divBdr>
    </w:div>
    <w:div w:id="759563272">
      <w:bodyDiv w:val="1"/>
      <w:marLeft w:val="0"/>
      <w:marRight w:val="0"/>
      <w:marTop w:val="0"/>
      <w:marBottom w:val="0"/>
      <w:divBdr>
        <w:top w:val="none" w:sz="0" w:space="0" w:color="auto"/>
        <w:left w:val="none" w:sz="0" w:space="0" w:color="auto"/>
        <w:bottom w:val="none" w:sz="0" w:space="0" w:color="auto"/>
        <w:right w:val="none" w:sz="0" w:space="0" w:color="auto"/>
      </w:divBdr>
    </w:div>
    <w:div w:id="985285521">
      <w:bodyDiv w:val="1"/>
      <w:marLeft w:val="0"/>
      <w:marRight w:val="0"/>
      <w:marTop w:val="0"/>
      <w:marBottom w:val="0"/>
      <w:divBdr>
        <w:top w:val="none" w:sz="0" w:space="0" w:color="auto"/>
        <w:left w:val="none" w:sz="0" w:space="0" w:color="auto"/>
        <w:bottom w:val="none" w:sz="0" w:space="0" w:color="auto"/>
        <w:right w:val="none" w:sz="0" w:space="0" w:color="auto"/>
      </w:divBdr>
    </w:div>
    <w:div w:id="1169637175">
      <w:bodyDiv w:val="1"/>
      <w:marLeft w:val="0"/>
      <w:marRight w:val="0"/>
      <w:marTop w:val="0"/>
      <w:marBottom w:val="0"/>
      <w:divBdr>
        <w:top w:val="none" w:sz="0" w:space="0" w:color="auto"/>
        <w:left w:val="none" w:sz="0" w:space="0" w:color="auto"/>
        <w:bottom w:val="none" w:sz="0" w:space="0" w:color="auto"/>
        <w:right w:val="none" w:sz="0" w:space="0" w:color="auto"/>
      </w:divBdr>
    </w:div>
    <w:div w:id="1314335012">
      <w:bodyDiv w:val="1"/>
      <w:marLeft w:val="0"/>
      <w:marRight w:val="0"/>
      <w:marTop w:val="0"/>
      <w:marBottom w:val="0"/>
      <w:divBdr>
        <w:top w:val="none" w:sz="0" w:space="0" w:color="auto"/>
        <w:left w:val="none" w:sz="0" w:space="0" w:color="auto"/>
        <w:bottom w:val="none" w:sz="0" w:space="0" w:color="auto"/>
        <w:right w:val="none" w:sz="0" w:space="0" w:color="auto"/>
      </w:divBdr>
    </w:div>
    <w:div w:id="1367756932">
      <w:bodyDiv w:val="1"/>
      <w:marLeft w:val="0"/>
      <w:marRight w:val="0"/>
      <w:marTop w:val="0"/>
      <w:marBottom w:val="0"/>
      <w:divBdr>
        <w:top w:val="none" w:sz="0" w:space="0" w:color="auto"/>
        <w:left w:val="none" w:sz="0" w:space="0" w:color="auto"/>
        <w:bottom w:val="none" w:sz="0" w:space="0" w:color="auto"/>
        <w:right w:val="none" w:sz="0" w:space="0" w:color="auto"/>
      </w:divBdr>
    </w:div>
    <w:div w:id="1379430202">
      <w:bodyDiv w:val="1"/>
      <w:marLeft w:val="0"/>
      <w:marRight w:val="0"/>
      <w:marTop w:val="0"/>
      <w:marBottom w:val="0"/>
      <w:divBdr>
        <w:top w:val="none" w:sz="0" w:space="0" w:color="auto"/>
        <w:left w:val="none" w:sz="0" w:space="0" w:color="auto"/>
        <w:bottom w:val="none" w:sz="0" w:space="0" w:color="auto"/>
        <w:right w:val="none" w:sz="0" w:space="0" w:color="auto"/>
      </w:divBdr>
    </w:div>
    <w:div w:id="1408528426">
      <w:bodyDiv w:val="1"/>
      <w:marLeft w:val="0"/>
      <w:marRight w:val="0"/>
      <w:marTop w:val="0"/>
      <w:marBottom w:val="0"/>
      <w:divBdr>
        <w:top w:val="none" w:sz="0" w:space="0" w:color="auto"/>
        <w:left w:val="none" w:sz="0" w:space="0" w:color="auto"/>
        <w:bottom w:val="none" w:sz="0" w:space="0" w:color="auto"/>
        <w:right w:val="none" w:sz="0" w:space="0" w:color="auto"/>
      </w:divBdr>
    </w:div>
    <w:div w:id="1631394569">
      <w:bodyDiv w:val="1"/>
      <w:marLeft w:val="0"/>
      <w:marRight w:val="0"/>
      <w:marTop w:val="0"/>
      <w:marBottom w:val="0"/>
      <w:divBdr>
        <w:top w:val="none" w:sz="0" w:space="0" w:color="auto"/>
        <w:left w:val="none" w:sz="0" w:space="0" w:color="auto"/>
        <w:bottom w:val="none" w:sz="0" w:space="0" w:color="auto"/>
        <w:right w:val="none" w:sz="0" w:space="0" w:color="auto"/>
      </w:divBdr>
    </w:div>
    <w:div w:id="1660381226">
      <w:bodyDiv w:val="1"/>
      <w:marLeft w:val="0"/>
      <w:marRight w:val="0"/>
      <w:marTop w:val="0"/>
      <w:marBottom w:val="0"/>
      <w:divBdr>
        <w:top w:val="none" w:sz="0" w:space="0" w:color="auto"/>
        <w:left w:val="none" w:sz="0" w:space="0" w:color="auto"/>
        <w:bottom w:val="none" w:sz="0" w:space="0" w:color="auto"/>
        <w:right w:val="none" w:sz="0" w:space="0" w:color="auto"/>
      </w:divBdr>
    </w:div>
    <w:div w:id="18569236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E423B1-FCC7-4FA2-BFAB-144DD628B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2626</TotalTime>
  <Pages>1</Pages>
  <Words>9784</Words>
  <Characters>52836</Characters>
  <Application>Microsoft Office Word</Application>
  <DocSecurity>0</DocSecurity>
  <Lines>440</Lines>
  <Paragraphs>124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Usuario</cp:lastModifiedBy>
  <cp:revision>136</cp:revision>
  <cp:lastPrinted>2025-12-15T18:05:00Z</cp:lastPrinted>
  <dcterms:created xsi:type="dcterms:W3CDTF">2023-09-01T13:48:00Z</dcterms:created>
  <dcterms:modified xsi:type="dcterms:W3CDTF">2025-12-15T18:05:00Z</dcterms:modified>
</cp:coreProperties>
</file>